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DD425">
      <w:pPr>
        <w:pageBreakBefore w:val="0"/>
        <w:wordWrap w:val="0"/>
        <w:spacing w:before="0" w:afterAutospacing="0" w:line="580" w:lineRule="exact"/>
        <w:ind w:left="0" w:right="0"/>
        <w:jc w:val="both"/>
        <w:textAlignment w:val="baseline"/>
        <w:rPr>
          <w:rFonts w:hint="eastAsia" w:ascii="黑体" w:hAnsi="黑体" w:eastAsia="黑体" w:cs="黑体"/>
          <w:b/>
          <w:i w:val="0"/>
          <w:color w:val="000000"/>
          <w:spacing w:val="0"/>
          <w:sz w:val="42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olor w:val="000000"/>
          <w:spacing w:val="0"/>
          <w:sz w:val="42"/>
          <w:lang w:eastAsia="zh-CN"/>
        </w:rPr>
        <w:t>附件</w:t>
      </w:r>
      <w:r>
        <w:rPr>
          <w:rFonts w:hint="eastAsia" w:ascii="黑体" w:hAnsi="黑体" w:eastAsia="黑体" w:cs="黑体"/>
          <w:b/>
          <w:i w:val="0"/>
          <w:color w:val="000000"/>
          <w:spacing w:val="0"/>
          <w:sz w:val="42"/>
          <w:lang w:val="en-US" w:eastAsia="zh-CN"/>
        </w:rPr>
        <w:t>1</w:t>
      </w:r>
    </w:p>
    <w:p w14:paraId="796943DF">
      <w:pPr>
        <w:pageBreakBefore w:val="0"/>
        <w:wordWrap w:val="0"/>
        <w:spacing w:before="0" w:afterAutospacing="0" w:line="580" w:lineRule="exact"/>
        <w:ind w:left="0" w:right="0" w:firstLine="2530" w:firstLineChars="600"/>
        <w:jc w:val="both"/>
        <w:textAlignment w:val="baseline"/>
        <w:rPr>
          <w:sz w:val="42"/>
        </w:rPr>
      </w:pPr>
      <w:r>
        <w:rPr>
          <w:rFonts w:ascii="黑体" w:hAnsi="黑体" w:eastAsia="黑体" w:cs="黑体"/>
          <w:b/>
          <w:i w:val="0"/>
          <w:color w:val="000000"/>
          <w:spacing w:val="0"/>
          <w:sz w:val="42"/>
        </w:rPr>
        <w:t>2026级新生入学体检注意事项</w:t>
      </w:r>
    </w:p>
    <w:p w14:paraId="6C1AD8E7">
      <w:pPr>
        <w:pageBreakBefore w:val="0"/>
        <w:wordWrap w:val="0"/>
        <w:spacing w:before="500" w:afterAutospacing="0" w:line="720" w:lineRule="exact"/>
        <w:ind w:left="0" w:right="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000000"/>
          <w:spacing w:val="0"/>
          <w:sz w:val="33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3"/>
          <w:lang w:val="en-US" w:eastAsia="zh-CN"/>
        </w:rPr>
        <w:t>注意事项：</w:t>
      </w:r>
    </w:p>
    <w:p w14:paraId="27C1B01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1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请学生于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体检前一天（9月9日）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扫码填写健康问卷，</w:t>
      </w:r>
      <w:r>
        <w:rPr>
          <w:rFonts w:hint="eastAsia" w:ascii="黑体" w:hAnsi="黑体" w:eastAsia="黑体" w:cs="黑体"/>
          <w:b/>
          <w:i w:val="0"/>
          <w:color w:val="ED0000"/>
          <w:spacing w:val="0"/>
          <w:sz w:val="32"/>
          <w:szCs w:val="21"/>
        </w:rPr>
        <w:t>请勿提前扫码填写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（具体操作流程见附件2）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eastAsia="zh-CN"/>
        </w:rPr>
        <w:t>。</w:t>
      </w:r>
    </w:p>
    <w:p w14:paraId="4939F404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2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.体检当天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减少携带物品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如：背包、胸卡等金属物品。</w:t>
      </w:r>
    </w:p>
    <w:p w14:paraId="5074DBE1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3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.在登记处领取采血管(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仔细核对采血管条码信息：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不得撕毁条码、不得拔开采血管)。</w:t>
      </w:r>
      <w:bookmarkStart w:id="0" w:name="_GoBack"/>
      <w:bookmarkEnd w:id="0"/>
    </w:p>
    <w:p w14:paraId="750B196B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4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.视力异常者请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佩戴眼镜，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尽量不要佩戴隐形眼镜。</w:t>
      </w:r>
    </w:p>
    <w:p w14:paraId="25233474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5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.测量血压前安静休息至少5分钟。</w:t>
      </w:r>
    </w:p>
    <w:p w14:paraId="2B45BA4F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pacing w:val="0"/>
          <w:sz w:val="32"/>
          <w:szCs w:val="21"/>
          <w:lang w:val="en-US" w:eastAsia="zh-CN"/>
        </w:rPr>
        <w:t>6</w:t>
      </w:r>
      <w:r>
        <w:rPr>
          <w:rFonts w:ascii="Times New Roman" w:hAnsi="Times New Roman" w:eastAsia="Times New Roman" w:cs="Times New Roman"/>
          <w:b w:val="0"/>
          <w:i w:val="0"/>
          <w:color w:val="000000"/>
          <w:spacing w:val="0"/>
          <w:sz w:val="32"/>
          <w:szCs w:val="21"/>
        </w:rPr>
        <w:t>.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如有晕针、晕血史请提前告知医护人员，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采血过程中，出现任何心慌、胸闷等症状及时告知医护人员。</w:t>
      </w:r>
    </w:p>
    <w:p w14:paraId="708EE954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7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.建议尽量左臂测血压，右臂抽血，采血后三指按压，按压3-5分钟。</w:t>
      </w:r>
    </w:p>
    <w:p w14:paraId="249DBFB0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pacing w:val="0"/>
          <w:sz w:val="32"/>
          <w:szCs w:val="21"/>
          <w:lang w:val="en-US" w:eastAsia="zh-CN"/>
        </w:rPr>
        <w:t>8</w:t>
      </w:r>
      <w:r>
        <w:rPr>
          <w:rFonts w:ascii="Times New Roman" w:hAnsi="Times New Roman" w:eastAsia="Times New Roman" w:cs="Times New Roman"/>
          <w:b w:val="0"/>
          <w:i w:val="0"/>
          <w:color w:val="000000"/>
          <w:spacing w:val="0"/>
          <w:sz w:val="32"/>
          <w:szCs w:val="21"/>
        </w:rPr>
        <w:t>.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拍摄胸片时，请勿将外套、包包、耳机、项链、等随身物品带上车，只带体检表上车。</w:t>
      </w:r>
    </w:p>
    <w:p w14:paraId="41CF78D5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9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.已怀孕或不能拍片者须提供医院相关证明复印件。</w:t>
      </w:r>
    </w:p>
    <w:p w14:paraId="3621EBC2">
      <w:pPr>
        <w:pageBreakBefore w:val="0"/>
        <w:wordWrap w:val="0"/>
        <w:spacing w:before="0" w:after="0" w:line="720" w:lineRule="exact"/>
        <w:ind w:left="0" w:right="0"/>
        <w:jc w:val="both"/>
        <w:textAlignment w:val="baseline"/>
        <w:rPr>
          <w:sz w:val="32"/>
          <w:szCs w:val="21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1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21"/>
          <w:lang w:val="en-US" w:eastAsia="zh-CN"/>
        </w:rPr>
        <w:t>0</w:t>
      </w:r>
      <w:r>
        <w:rPr>
          <w:rFonts w:ascii="宋体" w:hAnsi="宋体" w:eastAsia="宋体" w:cs="宋体"/>
          <w:b w:val="0"/>
          <w:i w:val="0"/>
          <w:color w:val="000000"/>
          <w:spacing w:val="0"/>
          <w:sz w:val="32"/>
          <w:szCs w:val="21"/>
        </w:rPr>
        <w:t>.全部体检结束后，请</w:t>
      </w:r>
      <w:r>
        <w:rPr>
          <w:rFonts w:ascii="黑体" w:hAnsi="黑体" w:eastAsia="黑体" w:cs="黑体"/>
          <w:b/>
          <w:i w:val="0"/>
          <w:color w:val="ED0000"/>
          <w:spacing w:val="0"/>
          <w:sz w:val="32"/>
          <w:szCs w:val="21"/>
        </w:rPr>
        <w:t>务必将体检表交至收表处。</w:t>
      </w:r>
    </w:p>
    <w:p w14:paraId="22BC1CA7">
      <w:pPr>
        <w:pageBreakBefore w:val="0"/>
        <w:wordWrap w:val="0"/>
        <w:spacing w:before="0" w:after="0" w:line="580" w:lineRule="exact"/>
        <w:ind w:left="0" w:right="0"/>
        <w:jc w:val="both"/>
        <w:textAlignment w:val="baseline"/>
        <w:rPr>
          <w:rFonts w:hint="default" w:ascii="黑体" w:hAnsi="黑体" w:eastAsia="黑体" w:cs="黑体"/>
          <w:b/>
          <w:i w:val="0"/>
          <w:color w:val="0070BF"/>
          <w:spacing w:val="0"/>
          <w:sz w:val="40"/>
          <w:lang w:val="en-US" w:eastAsia="zh-CN"/>
        </w:rPr>
      </w:pPr>
    </w:p>
    <w:sectPr>
      <w:headerReference r:id="rId5" w:type="default"/>
      <w:footerReference r:id="rId6" w:type="default"/>
      <w:pgSz w:w="11900" w:h="16820"/>
      <w:pgMar w:top="720" w:right="720" w:bottom="72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A15C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098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96171D"/>
    <w:rsid w:val="08345247"/>
    <w:rsid w:val="19374D9C"/>
    <w:rsid w:val="27D200D3"/>
    <w:rsid w:val="2F296381"/>
    <w:rsid w:val="304E5B92"/>
    <w:rsid w:val="321458D2"/>
    <w:rsid w:val="78506D72"/>
    <w:rsid w:val="79B035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315</Words>
  <Characters>331</Characters>
  <TotalTime>27</TotalTime>
  <ScaleCrop>false</ScaleCrop>
  <LinksUpToDate>false</LinksUpToDate>
  <CharactersWithSpaces>331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2026-08-24T01:42:00Z</dcterms:created>
  <dc:creator>Apache POI</dc:creator>
  <cp:lastModifiedBy>Pinkie</cp:lastModifiedBy>
  <dcterms:modified xsi:type="dcterms:W3CDTF">2026-09-03T06:22:48Z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eyJoZGlkIjoiN2NmYWUwMjQyZGIzYmM1ZGE1ZjI5N2MzMzUyNmQ5ZGYiLCJ1c2VySWQiOiI0Njg4NjI1NzUifQ==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1C686CD1589246909BD81EDE8F2DC42A_13</vt:lpwstr>
  </property>
</Properties>
</file>