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4707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黑体" w:eastAsia="方正小标宋简体"/>
          <w:b/>
          <w:sz w:val="36"/>
          <w:szCs w:val="36"/>
        </w:rPr>
      </w:pPr>
      <w:r>
        <w:rPr>
          <w:rFonts w:hint="eastAsia" w:ascii="方正小标宋简体" w:hAnsi="黑体" w:eastAsia="方正小标宋简体"/>
          <w:b/>
          <w:sz w:val="36"/>
          <w:szCs w:val="36"/>
          <w:lang w:val="en-US" w:eastAsia="zh-CN"/>
        </w:rPr>
        <w:t>关于</w:t>
      </w:r>
      <w:r>
        <w:rPr>
          <w:rFonts w:hint="eastAsia" w:ascii="方正小标宋简体" w:hAnsi="黑体" w:eastAsia="方正小标宋简体"/>
          <w:b/>
          <w:sz w:val="36"/>
          <w:szCs w:val="36"/>
        </w:rPr>
        <w:t>2026年上海市高等职业院校教师教学能力比赛</w:t>
      </w:r>
    </w:p>
    <w:p w14:paraId="3D443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方正小标宋简体" w:hAnsi="黑体" w:eastAsia="方正小标宋简体"/>
          <w:b/>
          <w:sz w:val="38"/>
          <w:szCs w:val="38"/>
          <w:lang w:val="en-US" w:eastAsia="zh-CN"/>
        </w:rPr>
      </w:pPr>
      <w:r>
        <w:rPr>
          <w:rFonts w:hint="eastAsia" w:ascii="方正小标宋简体" w:hAnsi="黑体" w:eastAsia="方正小标宋简体"/>
          <w:b/>
          <w:sz w:val="36"/>
          <w:szCs w:val="36"/>
          <w:lang w:val="en-US" w:eastAsia="zh-CN"/>
        </w:rPr>
        <w:t>平台</w:t>
      </w:r>
      <w:r>
        <w:rPr>
          <w:rFonts w:hint="eastAsia" w:ascii="方正小标宋简体" w:hAnsi="黑体" w:eastAsia="方正小标宋简体"/>
          <w:b/>
          <w:sz w:val="36"/>
          <w:szCs w:val="36"/>
        </w:rPr>
        <w:t>报名的</w:t>
      </w:r>
      <w:r>
        <w:rPr>
          <w:rFonts w:hint="eastAsia" w:ascii="方正小标宋简体" w:hAnsi="黑体" w:eastAsia="方正小标宋简体"/>
          <w:b/>
          <w:sz w:val="36"/>
          <w:szCs w:val="36"/>
          <w:lang w:val="en-US" w:eastAsia="zh-CN"/>
        </w:rPr>
        <w:t>补充说明</w:t>
      </w:r>
    </w:p>
    <w:p w14:paraId="27E4FD16">
      <w:pPr>
        <w:spacing w:line="560" w:lineRule="exact"/>
        <w:rPr>
          <w:rFonts w:hint="eastAsia" w:ascii="仿宋_GB2312" w:hAnsi="仿宋" w:eastAsia="仿宋_GB2312"/>
          <w:sz w:val="30"/>
          <w:szCs w:val="30"/>
        </w:rPr>
      </w:pPr>
    </w:p>
    <w:p w14:paraId="3DD0D4FF">
      <w:pPr>
        <w:spacing w:line="560" w:lineRule="exact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各有关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高等学</w:t>
      </w:r>
      <w:r>
        <w:rPr>
          <w:rFonts w:hint="eastAsia" w:ascii="仿宋_GB2312" w:hAnsi="仿宋" w:eastAsia="仿宋_GB2312"/>
          <w:sz w:val="28"/>
          <w:szCs w:val="28"/>
        </w:rPr>
        <w:t>校：</w:t>
      </w:r>
    </w:p>
    <w:p w14:paraId="727917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5" w:firstLineChars="202"/>
        <w:textAlignment w:val="auto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根据《上海市教育委员会关于举办202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6</w:t>
      </w:r>
      <w:r>
        <w:rPr>
          <w:rFonts w:hint="eastAsia" w:ascii="仿宋_GB2312" w:hAnsi="仿宋" w:eastAsia="仿宋_GB2312"/>
          <w:sz w:val="28"/>
          <w:szCs w:val="28"/>
        </w:rPr>
        <w:t>年上海市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高等</w:t>
      </w:r>
      <w:r>
        <w:rPr>
          <w:rFonts w:hint="eastAsia" w:ascii="仿宋_GB2312" w:hAnsi="仿宋" w:eastAsia="仿宋_GB2312"/>
          <w:sz w:val="28"/>
          <w:szCs w:val="28"/>
        </w:rPr>
        <w:t>职业院校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教师</w:t>
      </w:r>
      <w:r>
        <w:rPr>
          <w:rFonts w:hint="eastAsia" w:ascii="仿宋_GB2312" w:hAnsi="仿宋" w:eastAsia="仿宋_GB2312"/>
          <w:sz w:val="28"/>
          <w:szCs w:val="28"/>
        </w:rPr>
        <w:t>教学能力比赛的通知》要求，为做好比赛报名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事宜</w:t>
      </w:r>
      <w:r>
        <w:rPr>
          <w:rFonts w:hint="eastAsia" w:ascii="仿宋_GB2312" w:hAnsi="仿宋" w:eastAsia="仿宋_GB2312"/>
          <w:sz w:val="28"/>
          <w:szCs w:val="28"/>
        </w:rPr>
        <w:t>，现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补充说明</w:t>
      </w:r>
      <w:r>
        <w:rPr>
          <w:rFonts w:hint="eastAsia" w:ascii="仿宋_GB2312" w:hAnsi="仿宋" w:eastAsia="仿宋_GB2312"/>
          <w:sz w:val="28"/>
          <w:szCs w:val="28"/>
        </w:rPr>
        <w:t>如下：</w:t>
      </w:r>
    </w:p>
    <w:p w14:paraId="639485ED">
      <w:pPr>
        <w:spacing w:line="560" w:lineRule="exact"/>
        <w:ind w:firstLine="565" w:firstLineChars="202"/>
        <w:rPr>
          <w:rFonts w:hint="eastAsia"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比赛报名平台将于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月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30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日（周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六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）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上午9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:00</w:t>
      </w:r>
      <w:r>
        <w:rPr>
          <w:rFonts w:hint="eastAsia" w:ascii="仿宋_GB2312" w:hAnsi="仿宋" w:eastAsia="仿宋_GB2312"/>
          <w:sz w:val="28"/>
          <w:szCs w:val="28"/>
        </w:rPr>
        <w:t>正式开放，请各参赛团队务必根据下发的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《用户操作手册》（附件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）</w:t>
      </w:r>
      <w:r>
        <w:rPr>
          <w:rFonts w:hint="eastAsia" w:ascii="仿宋_GB2312" w:hAnsi="仿宋" w:eastAsia="仿宋_GB2312"/>
          <w:sz w:val="28"/>
          <w:szCs w:val="28"/>
        </w:rPr>
        <w:t>进行账号注册和报名，平台报名截止时间为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月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0日（周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三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）下午17:00。</w:t>
      </w:r>
      <w:r>
        <w:rPr>
          <w:rFonts w:hint="eastAsia" w:ascii="仿宋_GB2312" w:hAnsi="仿宋" w:eastAsia="仿宋_GB2312"/>
          <w:sz w:val="28"/>
          <w:szCs w:val="28"/>
        </w:rPr>
        <w:t>在完</w:t>
      </w:r>
      <w:bookmarkStart w:id="6" w:name="_GoBack"/>
      <w:bookmarkEnd w:id="6"/>
      <w:r>
        <w:rPr>
          <w:rFonts w:hint="eastAsia" w:ascii="仿宋_GB2312" w:hAnsi="仿宋" w:eastAsia="仿宋_GB2312"/>
          <w:sz w:val="28"/>
          <w:szCs w:val="28"/>
        </w:rPr>
        <w:t>成平台报名后，请各校按相应赛项比赛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通知</w:t>
      </w:r>
      <w:r>
        <w:rPr>
          <w:rFonts w:hint="eastAsia" w:ascii="仿宋_GB2312" w:hAnsi="仿宋" w:eastAsia="仿宋_GB2312"/>
          <w:sz w:val="28"/>
          <w:szCs w:val="28"/>
        </w:rPr>
        <w:t>要求同步寄送纸质报名表签章件。</w:t>
      </w:r>
    </w:p>
    <w:p w14:paraId="2AA083A8">
      <w:pPr>
        <w:spacing w:line="560" w:lineRule="exact"/>
        <w:ind w:firstLine="565" w:firstLineChars="202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>6月下旬，上海市教师教育学院（上海市教育委员会教学研究室）将组织参赛队伍培训，具体安排另行通知。</w:t>
      </w:r>
    </w:p>
    <w:p w14:paraId="2919FD2F">
      <w:pPr>
        <w:spacing w:line="520" w:lineRule="exact"/>
        <w:ind w:right="815" w:rightChars="388" w:firstLine="560" w:firstLineChars="200"/>
        <w:jc w:val="right"/>
        <w:rPr>
          <w:rFonts w:ascii="仿宋_GB2312" w:hAnsi="仿宋_GB2312" w:eastAsia="仿宋_GB2312" w:cs="仿宋_GB2312"/>
          <w:sz w:val="28"/>
          <w:szCs w:val="28"/>
        </w:rPr>
      </w:pPr>
    </w:p>
    <w:p w14:paraId="6DCAABD0">
      <w:pPr>
        <w:spacing w:line="520" w:lineRule="exact"/>
        <w:ind w:right="815" w:rightChars="388" w:firstLine="560" w:firstLineChars="20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</w:t>
      </w:r>
    </w:p>
    <w:p w14:paraId="7C19810F">
      <w:pPr>
        <w:spacing w:line="520" w:lineRule="exact"/>
        <w:ind w:right="815" w:rightChars="388" w:firstLine="560" w:firstLineChars="200"/>
        <w:jc w:val="lef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1.学校管理员用户账号</w:t>
      </w:r>
    </w:p>
    <w:p w14:paraId="064A078E">
      <w:pPr>
        <w:spacing w:line="520" w:lineRule="exact"/>
        <w:ind w:right="815" w:rightChars="388"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2.学校用户操作手册</w:t>
      </w:r>
      <w:r>
        <w:rPr>
          <w:rFonts w:ascii="仿宋_GB2312" w:hAnsi="仿宋_GB2312" w:eastAsia="仿宋_GB2312" w:cs="仿宋_GB2312"/>
          <w:sz w:val="28"/>
          <w:szCs w:val="28"/>
        </w:rPr>
        <w:t xml:space="preserve"> </w:t>
      </w:r>
    </w:p>
    <w:p w14:paraId="55DA9F2F">
      <w:pPr>
        <w:spacing w:line="520" w:lineRule="exact"/>
        <w:ind w:right="815" w:rightChars="388" w:firstLine="560" w:firstLineChars="200"/>
        <w:jc w:val="right"/>
        <w:rPr>
          <w:rFonts w:ascii="仿宋_GB2312" w:hAnsi="仿宋_GB2312" w:eastAsia="仿宋_GB2312" w:cs="仿宋_GB2312"/>
          <w:sz w:val="28"/>
          <w:szCs w:val="28"/>
        </w:rPr>
      </w:pPr>
    </w:p>
    <w:p w14:paraId="02FE3244">
      <w:pPr>
        <w:spacing w:line="520" w:lineRule="exact"/>
        <w:ind w:right="815" w:rightChars="388" w:firstLine="560" w:firstLineChars="200"/>
        <w:jc w:val="righ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上海市教师教育学院</w:t>
      </w:r>
    </w:p>
    <w:p w14:paraId="6CDB18AB">
      <w:pPr>
        <w:ind w:right="664"/>
        <w:jc w:val="right"/>
        <w:rPr>
          <w:rFonts w:ascii="仿宋_GB2312" w:hAnsi="Calibri" w:eastAsia="仿宋_GB2312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w w:val="60"/>
          <w:sz w:val="28"/>
          <w:szCs w:val="28"/>
        </w:rPr>
        <w:t>（上海市教育委员会教学研究室）</w:t>
      </w:r>
    </w:p>
    <w:p w14:paraId="1FD93BFB">
      <w:pPr>
        <w:ind w:right="840"/>
        <w:jc w:val="right"/>
        <w:rPr>
          <w:rFonts w:hint="eastAsia" w:ascii="仿宋_GB2312" w:hAnsi="Calibri" w:eastAsia="仿宋_GB2312"/>
          <w:kern w:val="0"/>
          <w:sz w:val="28"/>
          <w:szCs w:val="28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Calibri" w:eastAsia="仿宋_GB2312"/>
          <w:kern w:val="0"/>
          <w:sz w:val="28"/>
          <w:szCs w:val="28"/>
          <w:highlight w:val="none"/>
        </w:rPr>
        <w:t>2</w:t>
      </w:r>
      <w:r>
        <w:rPr>
          <w:rFonts w:ascii="仿宋_GB2312" w:hAnsi="Calibri" w:eastAsia="仿宋_GB2312"/>
          <w:kern w:val="0"/>
          <w:sz w:val="28"/>
          <w:szCs w:val="28"/>
          <w:highlight w:val="none"/>
        </w:rPr>
        <w:t>02</w:t>
      </w:r>
      <w:r>
        <w:rPr>
          <w:rFonts w:hint="eastAsia" w:ascii="仿宋_GB2312" w:hAnsi="Calibri" w:eastAsia="仿宋_GB2312"/>
          <w:kern w:val="0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_GB2312" w:hAnsi="Calibri" w:eastAsia="仿宋_GB2312"/>
          <w:kern w:val="0"/>
          <w:sz w:val="28"/>
          <w:szCs w:val="28"/>
          <w:highlight w:val="none"/>
        </w:rPr>
        <w:t>年</w:t>
      </w:r>
      <w:r>
        <w:rPr>
          <w:rFonts w:hint="eastAsia" w:ascii="仿宋_GB2312" w:hAnsi="Calibri" w:eastAsia="仿宋_GB2312"/>
          <w:kern w:val="0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_GB2312" w:hAnsi="Calibri" w:eastAsia="仿宋_GB2312"/>
          <w:kern w:val="0"/>
          <w:sz w:val="28"/>
          <w:szCs w:val="28"/>
          <w:highlight w:val="none"/>
        </w:rPr>
        <w:t>月2</w:t>
      </w:r>
      <w:r>
        <w:rPr>
          <w:rFonts w:hint="eastAsia" w:ascii="仿宋_GB2312" w:hAnsi="Calibri" w:eastAsia="仿宋_GB2312"/>
          <w:kern w:val="0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仿宋_GB2312" w:hAnsi="Calibri" w:eastAsia="仿宋_GB2312"/>
          <w:kern w:val="0"/>
          <w:sz w:val="28"/>
          <w:szCs w:val="28"/>
          <w:highlight w:val="none"/>
        </w:rPr>
        <w:t>日</w:t>
      </w:r>
    </w:p>
    <w:p w14:paraId="20262562">
      <w:pPr>
        <w:rPr>
          <w:rFonts w:hint="eastAsia" w:ascii="宋体" w:hAnsi="宋体" w:eastAsia="宋体" w:cs="Times New Roman"/>
          <w:b/>
          <w:bCs/>
          <w:sz w:val="32"/>
          <w:szCs w:val="32"/>
          <w:lang w:val="en-US" w:eastAsia="zh-CN"/>
        </w:rPr>
      </w:pPr>
      <w:r>
        <w:rPr>
          <w:rFonts w:ascii="宋体" w:hAnsi="宋体" w:eastAsia="宋体" w:cs="Times New Roman"/>
          <w:b/>
          <w:bCs/>
          <w:sz w:val="32"/>
          <w:szCs w:val="32"/>
        </w:rPr>
        <w:t>附件</w:t>
      </w:r>
      <w:r>
        <w:rPr>
          <w:rFonts w:hint="eastAsia" w:ascii="宋体" w:hAnsi="宋体" w:eastAsia="宋体" w:cs="Times New Roman"/>
          <w:b/>
          <w:bCs/>
          <w:sz w:val="32"/>
          <w:szCs w:val="32"/>
          <w:lang w:val="en-US" w:eastAsia="zh-CN"/>
        </w:rPr>
        <w:t>1</w:t>
      </w:r>
    </w:p>
    <w:p w14:paraId="234974BF">
      <w:pPr>
        <w:jc w:val="center"/>
        <w:rPr>
          <w:rFonts w:hint="eastAsia"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  <w:t>2026年</w:t>
      </w:r>
      <w:r>
        <w:rPr>
          <w:rFonts w:hint="eastAsia" w:ascii="宋体" w:hAnsi="宋体" w:eastAsia="宋体"/>
          <w:b/>
          <w:bCs/>
          <w:sz w:val="30"/>
          <w:szCs w:val="30"/>
        </w:rPr>
        <w:t>上海市高等职业院校教师教学能力比赛</w:t>
      </w:r>
    </w:p>
    <w:p w14:paraId="601D5CD1">
      <w:pPr>
        <w:jc w:val="center"/>
        <w:rPr>
          <w:rFonts w:hint="eastAsia"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学校管理员用户账号</w:t>
      </w:r>
    </w:p>
    <w:p w14:paraId="787D6638">
      <w:pPr>
        <w:rPr>
          <w:rFonts w:hint="eastAsia"/>
        </w:rPr>
      </w:pPr>
    </w:p>
    <w:tbl>
      <w:tblPr>
        <w:tblStyle w:val="8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6"/>
        <w:gridCol w:w="4515"/>
        <w:gridCol w:w="1681"/>
        <w:gridCol w:w="1650"/>
      </w:tblGrid>
      <w:tr w14:paraId="1D4CF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  <w:vAlign w:val="center"/>
          </w:tcPr>
          <w:p w14:paraId="44F2B8C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6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  <w:vAlign w:val="center"/>
          </w:tcPr>
          <w:p w14:paraId="2EA8357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学校</w:t>
            </w:r>
          </w:p>
        </w:tc>
        <w:tc>
          <w:tcPr>
            <w:tcW w:w="9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  <w:vAlign w:val="center"/>
          </w:tcPr>
          <w:p w14:paraId="0618CBE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账号</w:t>
            </w:r>
          </w:p>
        </w:tc>
        <w:tc>
          <w:tcPr>
            <w:tcW w:w="96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  <w:vAlign w:val="center"/>
          </w:tcPr>
          <w:p w14:paraId="005378C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初始密码</w:t>
            </w:r>
          </w:p>
        </w:tc>
      </w:tr>
      <w:tr w14:paraId="66E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A82ED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1AEE69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上海中侨职业技术大学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39245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zqzyjsdx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33CA31">
            <w:pPr>
              <w:widowControl/>
              <w:spacing w:line="36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40377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3D296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6AE65C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上海旅游高等专科学校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140DE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lygdzkxx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65E60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326AD0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93AA3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F5653A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上海出版印刷高等专科学校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39683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cbysgdzkxx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5EFF0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1EF8B4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DE6AC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B2CA67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上海城建职业学院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0BAC2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cjzyxy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D8531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0E1B8A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2CE66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8FA5E1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上海工艺美术职业学院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DB85D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gymszyxy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ABB3C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76BBCD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99F12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C54D8C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上海农林职业技术学院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3CA84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nlzyjsxy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11BE3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2FA589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D9C2E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1775C8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上海行健职业学院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0E4D4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xjzyxy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B76B8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021D89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9F146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DE7E7E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上海交通职业技术学院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A7A84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jtzyjsxy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EF730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08514A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347E2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D9B57A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上海电子信息职业技术学院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14097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dzxxzyjsxy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BB4BA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77A202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B49EC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3CC821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上海民航职业技术学院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D699E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mhzyjsxy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DA9C1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6FC24F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4CAFA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FADA81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上海海事职业技术学院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9D5BF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hszyjsxy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DE933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0B2175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61025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A3AD7C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上海科学技术职业学院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43146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kxjszyxy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72D9F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6547A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ADFBE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A4F2BC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上海南湖职业技术学院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00DCE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nhzyjsxy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2681A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034856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0CA00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64A454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上海闵行职业技术学院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011EA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mxzyjsxy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01DB5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3D0890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3C608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50C482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上海科创职业技术学院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8FA46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kczyjsxy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A2F7C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13E7FD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AD4CDD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6A6F8E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上海现代化工职业学院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46A06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xdhgzyxy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849F8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5E820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E264A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3D6C70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上海建设管理职业技术学院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75B68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jsglzyjsxy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E7B7C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47146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69BFF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F60CDE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上海东海职业技术学院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588BF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dhzyjsxy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FDA0F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156FDC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18272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A3089D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上海工商职业技术学院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8E5C3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7429A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6C2ED7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6C7C4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E8FAC5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上海民远职业技术学院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E95A5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myzyjsxy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3AADE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082033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15EB3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EE245A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上海思博职业技术学院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F57C7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sbzyjsxy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B3DC8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7C7AE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60189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9CE2A0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上海济光职业技术学院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AEF8A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jgzyjsxy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86FBE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521B3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B6B1E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D31055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上海工商外国语职业学院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264F9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gswgyzyxy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C73A7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616A7D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B82E8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DE3DE6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上海邦德职业技术学院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F96B6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bdzyjsxy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9A603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7E110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4BDF1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BA7C39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上海震旦职业学院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3C951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zdzyxy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313D7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48DC4C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6EFB0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A1CB4F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上海电影艺术职业学院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01685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dyyszyxy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0CDF3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5B991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7825D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5020F1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上海浦东职业技术学院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0C78B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pdzyjsxy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80FDE5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32A52F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322DA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0D0D6C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上海应用技术大学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C8A7D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yyjsdx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DC11D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605D8A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0B370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49F20F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上海电机学院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D81B5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djxy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9DB60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0FE819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A88D1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391B53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上海健康医学院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D9F7B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jkyxy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01535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610CE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1CF5B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0ACB3D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上海公安学院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23BCA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gaxy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081B5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49E34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0A5B9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6866DB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上海第二工业大学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3E9F7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degydx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78BC7A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661C25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2C247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7E9F4D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上海中医药大学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B212C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zyydx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884DC3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2A6FE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D2D7A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A8CEBC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上海工程技术大学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0FAF54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gcjsdx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C609B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7C0E1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0D870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02059D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上海商学院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9E2B5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F21B4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1D889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EBF37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E8B549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上海体育大学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7F982B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tydx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FDA3FC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3F876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5B46F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37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BD6A4C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上海立信金融会计学院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A3C68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lxjrhjxy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04143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7DB253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433710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A438DB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上海建桥学院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25ED71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jqxy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12F79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30765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4D312F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649FEE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上海杉达学院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584EB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sdxy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D0B9D8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  <w:tr w14:paraId="71BEA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94CC2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40</w:t>
            </w:r>
          </w:p>
        </w:tc>
        <w:tc>
          <w:tcPr>
            <w:tcW w:w="26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69C917"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上海立达学院</w:t>
            </w:r>
          </w:p>
        </w:tc>
        <w:tc>
          <w:tcPr>
            <w:tcW w:w="9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546307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ldxy</w:t>
            </w:r>
          </w:p>
        </w:tc>
        <w:tc>
          <w:tcPr>
            <w:tcW w:w="9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67DE0E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jxBS#2026#</w:t>
            </w:r>
          </w:p>
        </w:tc>
      </w:tr>
    </w:tbl>
    <w:p w14:paraId="5361470F">
      <w:pPr>
        <w:ind w:right="840"/>
        <w:jc w:val="left"/>
        <w:rPr>
          <w:rFonts w:hint="eastAsia" w:ascii="仿宋_GB2312" w:hAnsi="Calibri" w:eastAsia="仿宋_GB2312"/>
          <w:kern w:val="0"/>
          <w:sz w:val="28"/>
          <w:szCs w:val="28"/>
          <w:highlight w:val="yellow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270A0F3">
      <w:pPr>
        <w:rPr>
          <w:rFonts w:hint="eastAsia" w:ascii="宋体" w:hAnsi="宋体" w:eastAsia="宋体" w:cs="Times New Roman"/>
          <w:b/>
          <w:bCs/>
          <w:sz w:val="32"/>
          <w:szCs w:val="32"/>
          <w:lang w:val="en-US" w:eastAsia="zh-CN"/>
        </w:rPr>
      </w:pPr>
      <w:r>
        <w:rPr>
          <w:rFonts w:ascii="宋体" w:hAnsi="宋体" w:eastAsia="宋体" w:cs="Times New Roman"/>
          <w:b/>
          <w:bCs/>
          <w:sz w:val="32"/>
          <w:szCs w:val="32"/>
        </w:rPr>
        <w:t>附件</w:t>
      </w:r>
      <w:r>
        <w:rPr>
          <w:rFonts w:hint="eastAsia" w:ascii="宋体" w:hAnsi="宋体" w:eastAsia="宋体" w:cs="Times New Roman"/>
          <w:b/>
          <w:bCs/>
          <w:sz w:val="32"/>
          <w:szCs w:val="32"/>
          <w:lang w:val="en-US" w:eastAsia="zh-CN"/>
        </w:rPr>
        <w:t>2</w:t>
      </w:r>
    </w:p>
    <w:p w14:paraId="7EC16E72">
      <w:pPr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</w:p>
    <w:p w14:paraId="2600E365">
      <w:pPr>
        <w:jc w:val="center"/>
        <w:rPr>
          <w:rFonts w:hint="eastAsia" w:ascii="宋体" w:hAnsi="宋体" w:eastAsia="宋体" w:cs="Times New Roman"/>
          <w:b/>
          <w:bCs/>
          <w:sz w:val="52"/>
          <w:szCs w:val="52"/>
        </w:rPr>
      </w:pPr>
      <w:r>
        <w:rPr>
          <w:rFonts w:hint="eastAsia" w:ascii="宋体" w:hAnsi="宋体" w:eastAsia="宋体" w:cs="Times New Roman"/>
          <w:b/>
          <w:bCs/>
          <w:sz w:val="52"/>
          <w:szCs w:val="52"/>
          <w:lang w:val="en-US" w:eastAsia="zh-CN"/>
        </w:rPr>
        <w:t>2026年</w:t>
      </w:r>
      <w:r>
        <w:rPr>
          <w:rFonts w:hint="eastAsia" w:ascii="宋体" w:hAnsi="宋体" w:eastAsia="宋体" w:cs="Times New Roman"/>
          <w:b/>
          <w:bCs/>
          <w:sz w:val="52"/>
          <w:szCs w:val="52"/>
        </w:rPr>
        <w:t>上海市高等职业院校</w:t>
      </w:r>
    </w:p>
    <w:p w14:paraId="2F310FBD">
      <w:pPr>
        <w:jc w:val="center"/>
        <w:rPr>
          <w:rFonts w:hint="eastAsia" w:ascii="宋体" w:hAnsi="宋体" w:eastAsia="宋体" w:cs="Times New Roman"/>
          <w:b/>
          <w:bCs/>
          <w:sz w:val="52"/>
          <w:szCs w:val="52"/>
        </w:rPr>
      </w:pPr>
      <w:r>
        <w:rPr>
          <w:rFonts w:hint="eastAsia" w:ascii="宋体" w:hAnsi="宋体" w:eastAsia="宋体" w:cs="Times New Roman"/>
          <w:b/>
          <w:bCs/>
          <w:sz w:val="52"/>
          <w:szCs w:val="52"/>
        </w:rPr>
        <w:t>教师教学能力比赛</w:t>
      </w:r>
    </w:p>
    <w:p w14:paraId="62C67302">
      <w:pPr>
        <w:jc w:val="center"/>
        <w:rPr>
          <w:rFonts w:hint="eastAsia" w:ascii="宋体" w:hAnsi="宋体" w:eastAsia="宋体" w:cs="Times New Roman"/>
          <w:b/>
          <w:bCs/>
          <w:sz w:val="40"/>
          <w:szCs w:val="40"/>
        </w:rPr>
      </w:pPr>
    </w:p>
    <w:p w14:paraId="4C9BD326">
      <w:pPr>
        <w:jc w:val="center"/>
        <w:rPr>
          <w:rFonts w:hint="eastAsia" w:ascii="宋体" w:hAnsi="宋体" w:eastAsia="宋体" w:cs="Times New Roman"/>
          <w:b/>
          <w:bCs/>
          <w:sz w:val="40"/>
          <w:szCs w:val="40"/>
        </w:rPr>
      </w:pPr>
    </w:p>
    <w:p w14:paraId="63102BF6">
      <w:pPr>
        <w:jc w:val="center"/>
        <w:rPr>
          <w:rFonts w:hint="eastAsia" w:ascii="宋体" w:hAnsi="宋体" w:eastAsia="宋体" w:cs="Times New Roman"/>
          <w:b/>
          <w:bCs/>
          <w:sz w:val="48"/>
          <w:szCs w:val="48"/>
        </w:rPr>
      </w:pPr>
    </w:p>
    <w:p w14:paraId="7E73748C">
      <w:pPr>
        <w:jc w:val="center"/>
        <w:rPr>
          <w:rFonts w:hint="eastAsia" w:ascii="宋体" w:hAnsi="宋体" w:eastAsia="宋体" w:cs="Times New Roman"/>
          <w:b/>
          <w:bCs/>
          <w:sz w:val="52"/>
          <w:szCs w:val="52"/>
        </w:rPr>
      </w:pPr>
      <w:r>
        <w:rPr>
          <w:rFonts w:hint="eastAsia" w:ascii="宋体" w:hAnsi="宋体" w:eastAsia="宋体" w:cs="Times New Roman"/>
          <w:b/>
          <w:bCs/>
          <w:sz w:val="48"/>
          <w:szCs w:val="48"/>
        </w:rPr>
        <w:t>学校用户操作手册</w:t>
      </w:r>
    </w:p>
    <w:p w14:paraId="2E4B2C8D">
      <w:pPr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</w:p>
    <w:p w14:paraId="14F8E349">
      <w:pPr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sz w:val="32"/>
          <w:szCs w:val="32"/>
        </w:rPr>
        <w:t>版本号V1.0</w:t>
      </w:r>
    </w:p>
    <w:p w14:paraId="2B3414A1">
      <w:pPr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</w:p>
    <w:p w14:paraId="0808254E">
      <w:pPr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</w:p>
    <w:p w14:paraId="40665E83">
      <w:pPr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</w:p>
    <w:p w14:paraId="318E8836">
      <w:pPr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</w:p>
    <w:p w14:paraId="4270FAFB">
      <w:pPr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</w:p>
    <w:p w14:paraId="3244A447">
      <w:pPr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</w:p>
    <w:p w14:paraId="0E5F05B9">
      <w:pPr>
        <w:spacing w:line="360" w:lineRule="auto"/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sz w:val="32"/>
          <w:szCs w:val="32"/>
        </w:rPr>
        <w:t>上海教育软件发展有限公司</w:t>
      </w:r>
    </w:p>
    <w:p w14:paraId="6E6B3A15">
      <w:pPr>
        <w:spacing w:line="360" w:lineRule="auto"/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  <w:bookmarkStart w:id="0" w:name="_Toc515628929"/>
      <w:bookmarkStart w:id="1" w:name="_Toc490653418"/>
      <w:bookmarkStart w:id="2" w:name="_Toc431297877"/>
      <w:bookmarkStart w:id="3" w:name="_Toc516225160"/>
      <w:bookmarkStart w:id="4" w:name="_Toc515636398"/>
      <w:bookmarkStart w:id="5" w:name="_Toc429319847"/>
      <w:r>
        <w:rPr>
          <w:rFonts w:hint="eastAsia" w:ascii="宋体" w:hAnsi="宋体" w:eastAsia="宋体" w:cs="Times New Roman"/>
          <w:b/>
          <w:bCs/>
          <w:sz w:val="32"/>
          <w:szCs w:val="32"/>
        </w:rPr>
        <w:t>2026年5月</w:t>
      </w:r>
      <w:bookmarkEnd w:id="0"/>
      <w:bookmarkEnd w:id="1"/>
      <w:bookmarkEnd w:id="2"/>
      <w:bookmarkEnd w:id="3"/>
      <w:bookmarkEnd w:id="4"/>
      <w:bookmarkEnd w:id="5"/>
    </w:p>
    <w:p w14:paraId="22A03A75">
      <w:pPr>
        <w:spacing w:line="360" w:lineRule="auto"/>
        <w:jc w:val="center"/>
        <w:rPr>
          <w:rFonts w:hint="eastAsia" w:ascii="宋体" w:hAnsi="宋体" w:eastAsia="宋体" w:cs="Times New Roman"/>
          <w:b/>
          <w:bCs/>
          <w:sz w:val="32"/>
          <w:szCs w:val="32"/>
        </w:rPr>
      </w:pPr>
    </w:p>
    <w:p w14:paraId="463AEEE5">
      <w:pPr>
        <w:pStyle w:val="2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一、登录网址</w:t>
      </w:r>
    </w:p>
    <w:p w14:paraId="434E197E">
      <w:pPr>
        <w:pStyle w:val="12"/>
        <w:spacing w:line="360" w:lineRule="auto"/>
        <w:ind w:firstLine="480"/>
        <w:rPr>
          <w:rFonts w:hint="eastAsia" w:ascii="宋体" w:hAnsi="宋体" w:eastAsia="宋体"/>
          <w:bCs/>
          <w:szCs w:val="24"/>
        </w:rPr>
      </w:pPr>
      <w:r>
        <w:rPr>
          <w:rFonts w:ascii="宋体" w:hAnsi="宋体" w:eastAsia="宋体"/>
          <w:bCs/>
          <w:sz w:val="24"/>
          <w:szCs w:val="24"/>
        </w:rPr>
        <w:t>登录网址：https://newsinfo.shedu.net.cn/teaching_competition</w:t>
      </w:r>
    </w:p>
    <w:p w14:paraId="0833523B">
      <w:pPr>
        <w:pStyle w:val="12"/>
        <w:spacing w:line="360" w:lineRule="auto"/>
        <w:ind w:firstLine="48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建议使用浏览器：</w:t>
      </w:r>
      <w:r>
        <w:rPr>
          <w:rFonts w:hint="eastAsia" w:ascii="宋体" w:hAnsi="宋体" w:eastAsia="宋体"/>
          <w:sz w:val="24"/>
          <w:szCs w:val="24"/>
        </w:rPr>
        <w:t>Chrome 62及以上，</w:t>
      </w:r>
      <w:r>
        <w:rPr>
          <w:rFonts w:ascii="宋体" w:hAnsi="宋体" w:eastAsia="宋体"/>
          <w:sz w:val="24"/>
          <w:szCs w:val="24"/>
        </w:rPr>
        <w:t>Microsoft Edge 83</w:t>
      </w:r>
      <w:r>
        <w:rPr>
          <w:rFonts w:hint="eastAsia" w:ascii="宋体" w:hAnsi="宋体" w:eastAsia="宋体"/>
          <w:sz w:val="24"/>
          <w:szCs w:val="24"/>
        </w:rPr>
        <w:t>及以上。</w:t>
      </w:r>
    </w:p>
    <w:p w14:paraId="6C384264">
      <w:pPr>
        <w:pStyle w:val="2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二、操作说明</w:t>
      </w:r>
    </w:p>
    <w:p w14:paraId="30DF7172">
      <w:pPr>
        <w:pStyle w:val="12"/>
        <w:spacing w:line="360" w:lineRule="auto"/>
        <w:ind w:firstLine="480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2026年</w:t>
      </w:r>
      <w:r>
        <w:rPr>
          <w:rFonts w:hint="eastAsia" w:ascii="宋体" w:hAnsi="宋体" w:eastAsia="宋体"/>
          <w:bCs/>
          <w:sz w:val="24"/>
          <w:szCs w:val="24"/>
        </w:rPr>
        <w:t>上海市高等职业院校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教师</w:t>
      </w:r>
      <w:r>
        <w:rPr>
          <w:rFonts w:hint="eastAsia" w:ascii="宋体" w:hAnsi="宋体" w:eastAsia="宋体"/>
          <w:bCs/>
          <w:sz w:val="24"/>
          <w:szCs w:val="24"/>
        </w:rPr>
        <w:t>教学能力比赛用户分为</w:t>
      </w:r>
      <w:r>
        <w:rPr>
          <w:rFonts w:hint="eastAsia" w:ascii="宋体" w:hAnsi="宋体" w:eastAsia="宋体"/>
          <w:bCs/>
          <w:sz w:val="24"/>
          <w:szCs w:val="24"/>
          <w:highlight w:val="yellow"/>
        </w:rPr>
        <w:t>教师用户</w:t>
      </w:r>
      <w:r>
        <w:rPr>
          <w:rFonts w:hint="eastAsia" w:ascii="宋体" w:hAnsi="宋体" w:eastAsia="宋体"/>
          <w:bCs/>
          <w:sz w:val="24"/>
          <w:szCs w:val="24"/>
        </w:rPr>
        <w:t>和</w:t>
      </w:r>
      <w:r>
        <w:rPr>
          <w:rFonts w:hint="eastAsia" w:ascii="宋体" w:hAnsi="宋体" w:eastAsia="宋体"/>
          <w:bCs/>
          <w:sz w:val="24"/>
          <w:szCs w:val="24"/>
          <w:highlight w:val="yellow"/>
        </w:rPr>
        <w:t>学校管理员用户</w:t>
      </w:r>
      <w:r>
        <w:rPr>
          <w:rFonts w:hint="eastAsia" w:ascii="宋体" w:hAnsi="宋体" w:eastAsia="宋体"/>
          <w:bCs/>
          <w:sz w:val="24"/>
          <w:szCs w:val="24"/>
        </w:rPr>
        <w:t>，其中教师用户采用注册方式，学校管理员用户采用账号和初始密码统一分配的方式进行登录，具体操作方法见下。</w:t>
      </w:r>
    </w:p>
    <w:p w14:paraId="4557DF27">
      <w:pPr>
        <w:pStyle w:val="3"/>
        <w:numPr>
          <w:ilvl w:val="0"/>
          <w:numId w:val="1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用户注册与登录</w:t>
      </w:r>
    </w:p>
    <w:p w14:paraId="5AD93CD6">
      <w:pPr>
        <w:spacing w:line="360" w:lineRule="auto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（1）教师用户注册与登录</w:t>
      </w:r>
    </w:p>
    <w:p w14:paraId="7293763C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02</w:t>
      </w:r>
      <w:r>
        <w:rPr>
          <w:rFonts w:hint="eastAsia" w:ascii="宋体" w:hAnsi="宋体" w:eastAsia="宋体"/>
          <w:sz w:val="24"/>
          <w:szCs w:val="24"/>
        </w:rPr>
        <w:t>6年平台采用注册方式进行账号登录，按照参赛团队进行报名，默认</w:t>
      </w:r>
      <w:r>
        <w:rPr>
          <w:rFonts w:hint="eastAsia" w:ascii="宋体" w:hAnsi="宋体" w:eastAsia="宋体"/>
          <w:color w:val="EE0000"/>
          <w:sz w:val="24"/>
          <w:szCs w:val="24"/>
        </w:rPr>
        <w:t>一个团队一个账号</w:t>
      </w:r>
      <w:r>
        <w:rPr>
          <w:rFonts w:hint="eastAsia" w:ascii="宋体" w:hAnsi="宋体" w:eastAsia="宋体"/>
          <w:sz w:val="24"/>
          <w:szCs w:val="24"/>
        </w:rPr>
        <w:t>，由团队负责人</w:t>
      </w:r>
      <w:r>
        <w:rPr>
          <w:rFonts w:ascii="宋体" w:hAnsi="宋体" w:eastAsia="宋体"/>
          <w:sz w:val="24"/>
          <w:szCs w:val="24"/>
        </w:rPr>
        <w:t>负责注册并登录填报</w:t>
      </w:r>
      <w:r>
        <w:rPr>
          <w:rFonts w:hint="eastAsia" w:ascii="宋体" w:hAnsi="宋体" w:eastAsia="宋体"/>
          <w:sz w:val="24"/>
          <w:szCs w:val="24"/>
        </w:rPr>
        <w:t>。</w:t>
      </w:r>
    </w:p>
    <w:p w14:paraId="6A9157A3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新用户注册，请点击登录页面右下角的“立即注册”按钮，如下图。</w:t>
      </w:r>
    </w:p>
    <w:p w14:paraId="30313CE5"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846705"/>
            <wp:effectExtent l="0" t="0" r="13970" b="3175"/>
            <wp:docPr id="1632860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6060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4719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根据用户注册页面的文字提示输入相应内容，填写完成后点击“注册”按钮，其中</w:t>
      </w:r>
      <w:r>
        <w:rPr>
          <w:rFonts w:hint="eastAsia" w:ascii="宋体" w:hAnsi="宋体" w:eastAsia="宋体"/>
          <w:color w:val="FF0000"/>
          <w:sz w:val="24"/>
          <w:szCs w:val="24"/>
        </w:rPr>
        <w:t>登录</w:t>
      </w:r>
      <w:r>
        <w:rPr>
          <w:rFonts w:ascii="宋体" w:hAnsi="宋体" w:eastAsia="宋体"/>
          <w:color w:val="FF0000"/>
          <w:sz w:val="24"/>
          <w:szCs w:val="24"/>
        </w:rPr>
        <w:t>密码最少6位，</w:t>
      </w:r>
      <w:r>
        <w:rPr>
          <w:rFonts w:hint="eastAsia" w:ascii="宋体" w:hAnsi="宋体" w:eastAsia="宋体"/>
          <w:color w:val="FF0000"/>
          <w:sz w:val="24"/>
          <w:szCs w:val="24"/>
        </w:rPr>
        <w:t>需</w:t>
      </w:r>
      <w:r>
        <w:rPr>
          <w:rFonts w:ascii="宋体" w:hAnsi="宋体" w:eastAsia="宋体"/>
          <w:color w:val="FF0000"/>
          <w:sz w:val="24"/>
          <w:szCs w:val="24"/>
        </w:rPr>
        <w:t>包括至少1个大写字母</w:t>
      </w:r>
      <w:r>
        <w:rPr>
          <w:rFonts w:hint="eastAsia" w:ascii="宋体" w:hAnsi="宋体" w:eastAsia="宋体"/>
          <w:color w:val="FF0000"/>
          <w:sz w:val="24"/>
          <w:szCs w:val="24"/>
        </w:rPr>
        <w:t>、</w:t>
      </w:r>
      <w:r>
        <w:rPr>
          <w:rFonts w:ascii="宋体" w:hAnsi="宋体" w:eastAsia="宋体"/>
          <w:color w:val="FF0000"/>
          <w:sz w:val="24"/>
          <w:szCs w:val="24"/>
        </w:rPr>
        <w:t>1个小写字母</w:t>
      </w:r>
      <w:r>
        <w:rPr>
          <w:rFonts w:hint="eastAsia" w:ascii="宋体" w:hAnsi="宋体" w:eastAsia="宋体"/>
          <w:color w:val="FF0000"/>
          <w:sz w:val="24"/>
          <w:szCs w:val="24"/>
        </w:rPr>
        <w:t>、</w:t>
      </w:r>
      <w:r>
        <w:rPr>
          <w:rFonts w:ascii="宋体" w:hAnsi="宋体" w:eastAsia="宋体"/>
          <w:color w:val="FF0000"/>
          <w:sz w:val="24"/>
          <w:szCs w:val="24"/>
        </w:rPr>
        <w:t>1个数字</w:t>
      </w:r>
      <w:r>
        <w:rPr>
          <w:rFonts w:hint="eastAsia" w:ascii="宋体" w:hAnsi="宋体" w:eastAsia="宋体"/>
          <w:color w:val="FF0000"/>
          <w:sz w:val="24"/>
          <w:szCs w:val="24"/>
        </w:rPr>
        <w:t>和</w:t>
      </w:r>
      <w:r>
        <w:rPr>
          <w:rFonts w:ascii="宋体" w:hAnsi="宋体" w:eastAsia="宋体"/>
          <w:color w:val="FF0000"/>
          <w:sz w:val="24"/>
          <w:szCs w:val="24"/>
        </w:rPr>
        <w:t>1个特殊字符（!@#$%^&amp;*?）</w:t>
      </w:r>
      <w:r>
        <w:rPr>
          <w:rFonts w:hint="eastAsia" w:ascii="宋体" w:hAnsi="宋体" w:eastAsia="宋体"/>
          <w:sz w:val="24"/>
          <w:szCs w:val="24"/>
        </w:rPr>
        <w:t>，如下图。</w:t>
      </w:r>
    </w:p>
    <w:p w14:paraId="45EE6C76">
      <w:pPr>
        <w:spacing w:line="360" w:lineRule="auto"/>
        <w:rPr>
          <w:rFonts w:hint="eastAsia" w:ascii="宋体" w:hAnsi="宋体" w:eastAsia="宋体"/>
          <w:color w:val="FF0000"/>
          <w:sz w:val="24"/>
          <w:szCs w:val="24"/>
        </w:rPr>
      </w:pPr>
      <w:r>
        <w:drawing>
          <wp:inline distT="0" distB="0" distL="0" distR="0">
            <wp:extent cx="5274310" cy="2868930"/>
            <wp:effectExtent l="0" t="0" r="13970" b="11430"/>
            <wp:docPr id="1568064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6409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1ED5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注册成功后，点击“前往登录”按钮，跳回登录页面进行用户登录，如下图。</w:t>
      </w:r>
    </w:p>
    <w:p w14:paraId="097F2BF6">
      <w:pPr>
        <w:spacing w:line="360" w:lineRule="auto"/>
        <w:rPr>
          <w:rFonts w:hint="eastAsia" w:ascii="宋体" w:hAnsi="宋体" w:eastAsia="宋体"/>
          <w:color w:val="FF0000"/>
          <w:sz w:val="24"/>
          <w:szCs w:val="24"/>
        </w:rPr>
      </w:pPr>
      <w:r>
        <w:drawing>
          <wp:inline distT="0" distB="0" distL="0" distR="0">
            <wp:extent cx="5274310" cy="2178050"/>
            <wp:effectExtent l="0" t="0" r="13970" b="127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rcRect t="14376" b="37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4DD15">
      <w:pPr>
        <w:spacing w:line="360" w:lineRule="auto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（2）学校管理员用户登录</w:t>
      </w:r>
    </w:p>
    <w:p w14:paraId="03521492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学校管理员根据统一分配的账号和初始密码进行登录，首次登录成功后务必修改密码，再进行后续操作，如下图。</w:t>
      </w:r>
    </w:p>
    <w:p w14:paraId="424601EA">
      <w:pPr>
        <w:spacing w:line="360" w:lineRule="auto"/>
        <w:rPr>
          <w:rFonts w:hint="eastAsia" w:ascii="宋体" w:hAnsi="宋体" w:eastAsia="宋体"/>
          <w:color w:val="FF0000"/>
          <w:sz w:val="24"/>
          <w:szCs w:val="24"/>
        </w:rPr>
      </w:pPr>
      <w:r>
        <w:drawing>
          <wp:inline distT="0" distB="0" distL="0" distR="0">
            <wp:extent cx="5274310" cy="2167255"/>
            <wp:effectExtent l="0" t="0" r="13970" b="12065"/>
            <wp:docPr id="1792345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4570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8B506">
      <w:pPr>
        <w:pStyle w:val="3"/>
        <w:numPr>
          <w:ilvl w:val="0"/>
          <w:numId w:val="1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参赛报名—参赛内容基本信息</w:t>
      </w:r>
    </w:p>
    <w:p w14:paraId="6587CC7F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参赛团队登录成功后，</w:t>
      </w:r>
      <w:r>
        <w:rPr>
          <w:rFonts w:hint="eastAsia" w:ascii="宋体" w:hAnsi="宋体" w:eastAsia="宋体"/>
          <w:sz w:val="24"/>
          <w:szCs w:val="24"/>
        </w:rPr>
        <w:t>点击左侧菜单栏“参赛报名”按钮，进行参赛报名，如下图。</w:t>
      </w:r>
    </w:p>
    <w:p w14:paraId="68A3F5A1">
      <w:pPr>
        <w:pStyle w:val="12"/>
        <w:numPr>
          <w:ilvl w:val="0"/>
          <w:numId w:val="2"/>
        </w:numPr>
        <w:spacing w:line="360" w:lineRule="auto"/>
        <w:ind w:left="359" w:leftChars="171"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选择</w:t>
      </w:r>
      <w:r>
        <w:rPr>
          <w:rFonts w:ascii="宋体" w:hAnsi="宋体" w:eastAsia="宋体"/>
          <w:sz w:val="24"/>
          <w:szCs w:val="24"/>
        </w:rPr>
        <w:t>参赛课程所属学制</w:t>
      </w:r>
      <w:r>
        <w:rPr>
          <w:rFonts w:hint="eastAsia" w:ascii="宋体" w:hAnsi="宋体" w:eastAsia="宋体"/>
          <w:sz w:val="24"/>
          <w:szCs w:val="24"/>
        </w:rPr>
        <w:t>，包括：三年制高职高专课程、五年制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高职段</w:t>
      </w:r>
      <w:r>
        <w:rPr>
          <w:rFonts w:hint="eastAsia" w:ascii="宋体" w:hAnsi="宋体" w:eastAsia="宋体"/>
          <w:sz w:val="24"/>
          <w:szCs w:val="24"/>
        </w:rPr>
        <w:t>课程、本科层次职业教育课程。</w:t>
      </w:r>
    </w:p>
    <w:p w14:paraId="0C0B25BB">
      <w:pPr>
        <w:pStyle w:val="12"/>
        <w:numPr>
          <w:ilvl w:val="0"/>
          <w:numId w:val="2"/>
        </w:numPr>
        <w:spacing w:line="360" w:lineRule="auto"/>
        <w:ind w:left="359" w:leftChars="171"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选择</w:t>
      </w:r>
      <w:r>
        <w:rPr>
          <w:rFonts w:ascii="宋体" w:hAnsi="宋体" w:eastAsia="宋体"/>
          <w:sz w:val="24"/>
          <w:szCs w:val="24"/>
        </w:rPr>
        <w:t>参赛组别</w:t>
      </w:r>
      <w:r>
        <w:rPr>
          <w:rFonts w:hint="eastAsia" w:ascii="宋体" w:hAnsi="宋体" w:eastAsia="宋体"/>
          <w:sz w:val="24"/>
          <w:szCs w:val="24"/>
        </w:rPr>
        <w:t>，包括：公共基础课程组、专业课程组。</w:t>
      </w:r>
    </w:p>
    <w:p w14:paraId="47948ED1">
      <w:pPr>
        <w:pStyle w:val="12"/>
        <w:numPr>
          <w:ilvl w:val="0"/>
          <w:numId w:val="2"/>
        </w:numPr>
        <w:spacing w:line="360" w:lineRule="auto"/>
        <w:ind w:left="359" w:leftChars="171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选择</w:t>
      </w:r>
      <w:r>
        <w:rPr>
          <w:rFonts w:hint="eastAsia" w:ascii="宋体" w:hAnsi="宋体" w:eastAsia="宋体"/>
          <w:sz w:val="24"/>
          <w:szCs w:val="24"/>
        </w:rPr>
        <w:t>“公共基础课程组”，参赛课程名称需下拉选择；选择</w:t>
      </w:r>
      <w:r>
        <w:rPr>
          <w:rFonts w:hint="eastAsia" w:ascii="宋体" w:hAnsi="宋体" w:eastAsia="宋体"/>
          <w:sz w:val="24"/>
          <w:szCs w:val="28"/>
        </w:rPr>
        <w:t>“专业课程组”，</w:t>
      </w:r>
      <w:r>
        <w:rPr>
          <w:rFonts w:hint="eastAsia" w:ascii="宋体" w:hAnsi="宋体" w:eastAsia="宋体"/>
          <w:sz w:val="24"/>
          <w:szCs w:val="24"/>
        </w:rPr>
        <w:t>参赛课程名称根据</w:t>
      </w:r>
      <w:r>
        <w:rPr>
          <w:rFonts w:hint="eastAsia" w:ascii="宋体" w:hAnsi="宋体" w:eastAsia="宋体"/>
          <w:sz w:val="24"/>
          <w:szCs w:val="28"/>
        </w:rPr>
        <w:t>实际内容自行填写。</w:t>
      </w:r>
    </w:p>
    <w:p w14:paraId="6AAE2EE7">
      <w:pPr>
        <w:pStyle w:val="12"/>
        <w:numPr>
          <w:ilvl w:val="0"/>
          <w:numId w:val="2"/>
        </w:numPr>
        <w:spacing w:line="360" w:lineRule="auto"/>
        <w:ind w:left="359" w:leftChars="171"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4"/>
        </w:rPr>
        <w:t>其中，“公共基础课程组”的</w:t>
      </w:r>
      <w:r>
        <w:rPr>
          <w:rFonts w:hint="eastAsia" w:ascii="宋体" w:hAnsi="宋体" w:eastAsia="宋体"/>
          <w:color w:val="FF0000"/>
          <w:sz w:val="24"/>
          <w:szCs w:val="28"/>
        </w:rPr>
        <w:t>“参赛学时”需≥1</w:t>
      </w:r>
      <w:r>
        <w:rPr>
          <w:rFonts w:ascii="宋体" w:hAnsi="宋体" w:eastAsia="宋体"/>
          <w:color w:val="FF0000"/>
          <w:sz w:val="24"/>
          <w:szCs w:val="28"/>
        </w:rPr>
        <w:t>2</w:t>
      </w:r>
      <w:r>
        <w:rPr>
          <w:rFonts w:hint="eastAsia" w:ascii="宋体" w:hAnsi="宋体" w:eastAsia="宋体"/>
          <w:color w:val="FF0000"/>
          <w:sz w:val="24"/>
          <w:szCs w:val="28"/>
        </w:rPr>
        <w:t>学时</w:t>
      </w:r>
      <w:r>
        <w:rPr>
          <w:rFonts w:hint="eastAsia" w:ascii="宋体" w:hAnsi="宋体" w:eastAsia="宋体"/>
          <w:sz w:val="24"/>
          <w:szCs w:val="28"/>
        </w:rPr>
        <w:t>，</w:t>
      </w:r>
      <w:r>
        <w:rPr>
          <w:rFonts w:hint="eastAsia" w:ascii="宋体" w:hAnsi="宋体" w:eastAsia="宋体"/>
          <w:b/>
          <w:bCs/>
          <w:sz w:val="24"/>
          <w:szCs w:val="28"/>
          <w:highlight w:val="yellow"/>
        </w:rPr>
        <w:t>如下图</w:t>
      </w:r>
      <w:r>
        <w:rPr>
          <w:rFonts w:hint="eastAsia" w:ascii="宋体" w:hAnsi="宋体" w:eastAsia="宋体"/>
          <w:sz w:val="24"/>
          <w:szCs w:val="28"/>
        </w:rPr>
        <w:t>。</w:t>
      </w:r>
    </w:p>
    <w:p w14:paraId="6F889692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46705"/>
            <wp:effectExtent l="0" t="0" r="13970" b="3175"/>
            <wp:docPr id="1715677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7720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4074">
      <w:pPr>
        <w:pStyle w:val="12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选择组别“专业课程组”，“专业名称”“专业代码”可下拉选择；如参赛专业为目录外专业请按照“专业大类-专业类-专业名称”的格式自行填写至“目录外专业（自填）”后的空格内，如下图。</w:t>
      </w:r>
    </w:p>
    <w:p w14:paraId="55C525AE">
      <w:pPr>
        <w:pStyle w:val="12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选择组别“专业课程组”，</w:t>
      </w:r>
      <w:r>
        <w:rPr>
          <w:rFonts w:hint="eastAsia" w:ascii="宋体" w:hAnsi="宋体" w:eastAsia="宋体"/>
          <w:color w:val="FF0000"/>
          <w:sz w:val="24"/>
          <w:szCs w:val="28"/>
        </w:rPr>
        <w:t>“参赛学时”需≥1</w:t>
      </w:r>
      <w:r>
        <w:rPr>
          <w:rFonts w:ascii="宋体" w:hAnsi="宋体" w:eastAsia="宋体"/>
          <w:color w:val="FF0000"/>
          <w:sz w:val="24"/>
          <w:szCs w:val="28"/>
        </w:rPr>
        <w:t>6</w:t>
      </w:r>
      <w:r>
        <w:rPr>
          <w:rFonts w:hint="eastAsia" w:ascii="宋体" w:hAnsi="宋体" w:eastAsia="宋体"/>
          <w:color w:val="FF0000"/>
          <w:sz w:val="24"/>
          <w:szCs w:val="28"/>
        </w:rPr>
        <w:t>学时</w:t>
      </w:r>
      <w:r>
        <w:rPr>
          <w:rFonts w:hint="eastAsia" w:ascii="宋体" w:hAnsi="宋体" w:eastAsia="宋体"/>
          <w:sz w:val="24"/>
          <w:szCs w:val="28"/>
        </w:rPr>
        <w:t>，如下图。</w:t>
      </w:r>
    </w:p>
    <w:p w14:paraId="11D0CEF2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82900"/>
            <wp:effectExtent l="0" t="0" r="13970" b="12700"/>
            <wp:docPr id="249562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6297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-12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68F8">
      <w:pPr>
        <w:pStyle w:val="12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参赛课程名称、参赛内容名称、</w:t>
      </w:r>
      <w:r>
        <w:rPr>
          <w:rFonts w:ascii="宋体" w:hAnsi="宋体" w:eastAsia="宋体"/>
          <w:sz w:val="24"/>
          <w:szCs w:val="28"/>
        </w:rPr>
        <w:t>参赛作品说明</w:t>
      </w:r>
      <w:r>
        <w:rPr>
          <w:rFonts w:hint="eastAsia" w:ascii="宋体" w:hAnsi="宋体" w:eastAsia="宋体"/>
          <w:sz w:val="24"/>
          <w:szCs w:val="28"/>
        </w:rPr>
        <w:t>、课程总学时数、授课班级人数，按实际内容逐项填写。</w:t>
      </w:r>
    </w:p>
    <w:p w14:paraId="0739CED2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以上内容填写完成后，点击“保存”按钮，进行下一步操作，如上图。</w:t>
      </w:r>
    </w:p>
    <w:p w14:paraId="522A8579">
      <w:pPr>
        <w:pStyle w:val="3"/>
        <w:numPr>
          <w:ilvl w:val="0"/>
          <w:numId w:val="1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参赛报名—参赛教师基本信息</w:t>
      </w:r>
    </w:p>
    <w:p w14:paraId="7C6DF419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46705"/>
            <wp:effectExtent l="0" t="0" r="13970" b="3175"/>
            <wp:docPr id="965063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6333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71CB">
      <w:pPr>
        <w:pStyle w:val="12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点击“添加教师信息”按钮，逐一添加参赛团队各位教师的相关信息，</w:t>
      </w:r>
      <w:r>
        <w:rPr>
          <w:rFonts w:ascii="宋体" w:hAnsi="宋体" w:eastAsia="宋体"/>
          <w:sz w:val="24"/>
          <w:szCs w:val="24"/>
        </w:rPr>
        <w:t>教学团队由</w:t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-4人组成，团队负责人</w:t>
      </w:r>
      <w:r>
        <w:rPr>
          <w:rFonts w:hint="eastAsia" w:ascii="宋体" w:hAnsi="宋体" w:eastAsia="宋体"/>
          <w:sz w:val="24"/>
          <w:szCs w:val="24"/>
        </w:rPr>
        <w:t>在填报后系统自动</w:t>
      </w:r>
      <w:r>
        <w:rPr>
          <w:rFonts w:hint="eastAsia" w:ascii="MS Mincho" w:hAnsi="MS Mincho" w:eastAsia="MS Mincho" w:cs="MS Mincho"/>
          <w:sz w:val="24"/>
          <w:szCs w:val="24"/>
        </w:rPr>
        <w:t>✪</w:t>
      </w:r>
      <w:r>
        <w:rPr>
          <w:rFonts w:hint="eastAsia" w:ascii="宋体" w:hAnsi="宋体" w:eastAsia="宋体"/>
          <w:sz w:val="24"/>
          <w:szCs w:val="24"/>
        </w:rPr>
        <w:t>标注，</w:t>
      </w:r>
      <w:r>
        <w:rPr>
          <w:rFonts w:ascii="宋体" w:hAnsi="宋体" w:eastAsia="宋体"/>
          <w:sz w:val="24"/>
          <w:szCs w:val="24"/>
        </w:rPr>
        <w:t>鼠标拖动行</w:t>
      </w:r>
      <w:r>
        <w:rPr>
          <w:rFonts w:hint="eastAsia" w:ascii="宋体" w:hAnsi="宋体" w:eastAsia="宋体"/>
          <w:sz w:val="24"/>
          <w:szCs w:val="24"/>
        </w:rPr>
        <w:t>可</w:t>
      </w:r>
      <w:r>
        <w:rPr>
          <w:rFonts w:ascii="宋体" w:hAnsi="宋体" w:eastAsia="宋体"/>
          <w:sz w:val="24"/>
          <w:szCs w:val="24"/>
        </w:rPr>
        <w:t>进行排序</w:t>
      </w:r>
      <w:r>
        <w:rPr>
          <w:rFonts w:hint="eastAsia" w:ascii="宋体" w:hAnsi="宋体" w:eastAsia="宋体"/>
          <w:sz w:val="24"/>
          <w:szCs w:val="24"/>
        </w:rPr>
        <w:t>调整。</w:t>
      </w:r>
    </w:p>
    <w:p w14:paraId="4A60B5A5">
      <w:pPr>
        <w:pStyle w:val="12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“学校（单位）名称”，学校教师可以下拉选择学校名称，企业兼职教师可以自行输入单位全称。</w:t>
      </w:r>
    </w:p>
    <w:p w14:paraId="28D9FED8">
      <w:pPr>
        <w:pStyle w:val="12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  <w:lang w:eastAsia="zh-CN"/>
        </w:rPr>
        <w:t>“</w:t>
      </w:r>
      <w:r>
        <w:rPr>
          <w:rFonts w:hint="eastAsia" w:ascii="宋体" w:hAnsi="宋体" w:eastAsia="宋体"/>
          <w:sz w:val="24"/>
          <w:szCs w:val="28"/>
        </w:rPr>
        <w:t>身份</w:t>
      </w:r>
      <w:r>
        <w:rPr>
          <w:rFonts w:hint="eastAsia" w:ascii="宋体" w:hAnsi="宋体" w:eastAsia="宋体"/>
          <w:sz w:val="24"/>
          <w:szCs w:val="28"/>
          <w:lang w:eastAsia="zh-CN"/>
        </w:rPr>
        <w:t>”</w:t>
      </w:r>
      <w:r>
        <w:rPr>
          <w:rFonts w:hint="eastAsia" w:ascii="宋体" w:hAnsi="宋体" w:eastAsia="宋体"/>
          <w:sz w:val="24"/>
          <w:szCs w:val="28"/>
        </w:rPr>
        <w:t>，选项包括：在职教师、企业兼职教师。</w:t>
      </w:r>
    </w:p>
    <w:p w14:paraId="3BF6281D">
      <w:pPr>
        <w:pStyle w:val="12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“职称（教师系列）”，若选择“副高”或“正高”，需点击上传佐证材料，材料支持</w:t>
      </w:r>
      <w:r>
        <w:rPr>
          <w:rFonts w:ascii="宋体" w:hAnsi="宋体" w:eastAsia="宋体"/>
          <w:sz w:val="24"/>
          <w:szCs w:val="28"/>
        </w:rPr>
        <w:t>pdf</w:t>
      </w:r>
      <w:r>
        <w:rPr>
          <w:rFonts w:hint="eastAsia" w:ascii="宋体" w:hAnsi="宋体" w:eastAsia="宋体"/>
          <w:sz w:val="24"/>
          <w:szCs w:val="28"/>
        </w:rPr>
        <w:t>、</w:t>
      </w:r>
      <w:r>
        <w:rPr>
          <w:rFonts w:ascii="宋体" w:hAnsi="宋体" w:eastAsia="宋体"/>
          <w:sz w:val="24"/>
          <w:szCs w:val="28"/>
        </w:rPr>
        <w:t>jpg</w:t>
      </w:r>
      <w:r>
        <w:rPr>
          <w:rFonts w:hint="eastAsia" w:ascii="宋体" w:hAnsi="宋体" w:eastAsia="宋体"/>
          <w:sz w:val="24"/>
          <w:szCs w:val="28"/>
        </w:rPr>
        <w:t>、</w:t>
      </w:r>
      <w:r>
        <w:rPr>
          <w:rFonts w:ascii="宋体" w:hAnsi="宋体" w:eastAsia="宋体"/>
          <w:sz w:val="24"/>
          <w:szCs w:val="28"/>
        </w:rPr>
        <w:t>pn</w:t>
      </w:r>
      <w:r>
        <w:rPr>
          <w:rFonts w:hint="eastAsia" w:ascii="宋体" w:hAnsi="宋体" w:eastAsia="宋体"/>
          <w:sz w:val="24"/>
          <w:szCs w:val="28"/>
        </w:rPr>
        <w:t>g格式的</w:t>
      </w:r>
      <w:r>
        <w:rPr>
          <w:rFonts w:ascii="宋体" w:hAnsi="宋体" w:eastAsia="宋体"/>
          <w:sz w:val="24"/>
          <w:szCs w:val="28"/>
        </w:rPr>
        <w:t>文件，且不超过100M</w:t>
      </w:r>
      <w:r>
        <w:rPr>
          <w:rFonts w:hint="eastAsia" w:ascii="宋体" w:hAnsi="宋体" w:eastAsia="宋体"/>
          <w:sz w:val="24"/>
          <w:szCs w:val="28"/>
        </w:rPr>
        <w:t>，如下图。</w:t>
      </w:r>
    </w:p>
    <w:p w14:paraId="63BBF59A">
      <w:pPr>
        <w:pStyle w:val="12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“职业资格”，若选择“高级技师”或“高级职业技能等级证书”，需点击上传佐证材料，材料支持</w:t>
      </w:r>
      <w:r>
        <w:rPr>
          <w:rFonts w:ascii="宋体" w:hAnsi="宋体" w:eastAsia="宋体"/>
          <w:sz w:val="24"/>
          <w:szCs w:val="28"/>
        </w:rPr>
        <w:t>pdf</w:t>
      </w:r>
      <w:r>
        <w:rPr>
          <w:rFonts w:hint="eastAsia" w:ascii="宋体" w:hAnsi="宋体" w:eastAsia="宋体"/>
          <w:sz w:val="24"/>
          <w:szCs w:val="28"/>
        </w:rPr>
        <w:t>、</w:t>
      </w:r>
      <w:r>
        <w:rPr>
          <w:rFonts w:ascii="宋体" w:hAnsi="宋体" w:eastAsia="宋体"/>
          <w:sz w:val="24"/>
          <w:szCs w:val="28"/>
        </w:rPr>
        <w:t>jpg</w:t>
      </w:r>
      <w:r>
        <w:rPr>
          <w:rFonts w:hint="eastAsia" w:ascii="宋体" w:hAnsi="宋体" w:eastAsia="宋体"/>
          <w:sz w:val="24"/>
          <w:szCs w:val="28"/>
        </w:rPr>
        <w:t>、</w:t>
      </w:r>
      <w:r>
        <w:rPr>
          <w:rFonts w:ascii="宋体" w:hAnsi="宋体" w:eastAsia="宋体"/>
          <w:sz w:val="24"/>
          <w:szCs w:val="28"/>
        </w:rPr>
        <w:t>png</w:t>
      </w:r>
      <w:r>
        <w:rPr>
          <w:rFonts w:hint="eastAsia" w:ascii="宋体" w:hAnsi="宋体" w:eastAsia="宋体"/>
          <w:sz w:val="24"/>
          <w:szCs w:val="28"/>
        </w:rPr>
        <w:t>格式的</w:t>
      </w:r>
      <w:r>
        <w:rPr>
          <w:rFonts w:ascii="宋体" w:hAnsi="宋体" w:eastAsia="宋体"/>
          <w:sz w:val="24"/>
          <w:szCs w:val="28"/>
        </w:rPr>
        <w:t>文件，且不超过100M</w:t>
      </w:r>
      <w:r>
        <w:rPr>
          <w:rFonts w:hint="eastAsia" w:ascii="宋体" w:hAnsi="宋体" w:eastAsia="宋体"/>
          <w:sz w:val="24"/>
          <w:szCs w:val="28"/>
        </w:rPr>
        <w:t>，如下图。</w:t>
      </w:r>
    </w:p>
    <w:p w14:paraId="0C045DA0">
      <w:pPr>
        <w:pStyle w:val="12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>点击</w:t>
      </w:r>
      <w:r>
        <w:rPr>
          <w:rFonts w:hint="eastAsia" w:ascii="宋体" w:hAnsi="宋体" w:eastAsia="宋体"/>
          <w:sz w:val="24"/>
          <w:szCs w:val="28"/>
        </w:rPr>
        <w:t>“+”</w:t>
      </w:r>
      <w:r>
        <w:rPr>
          <w:rFonts w:ascii="宋体" w:hAnsi="宋体" w:eastAsia="宋体"/>
          <w:sz w:val="24"/>
          <w:szCs w:val="28"/>
        </w:rPr>
        <w:t>上传参赛成员一寸报名照，</w:t>
      </w:r>
      <w:r>
        <w:rPr>
          <w:rFonts w:hint="eastAsia" w:ascii="宋体" w:hAnsi="宋体" w:eastAsia="宋体"/>
          <w:sz w:val="24"/>
          <w:szCs w:val="28"/>
        </w:rPr>
        <w:t>照片</w:t>
      </w:r>
      <w:r>
        <w:rPr>
          <w:rFonts w:ascii="宋体" w:hAnsi="宋体" w:eastAsia="宋体"/>
          <w:sz w:val="24"/>
          <w:szCs w:val="28"/>
        </w:rPr>
        <w:t>尺寸要求</w:t>
      </w:r>
      <w:r>
        <w:rPr>
          <w:rFonts w:hint="eastAsia" w:ascii="宋体" w:hAnsi="宋体" w:eastAsia="宋体"/>
          <w:sz w:val="24"/>
          <w:szCs w:val="28"/>
        </w:rPr>
        <w:t>：</w:t>
      </w:r>
      <w:r>
        <w:rPr>
          <w:rFonts w:ascii="宋体" w:hAnsi="宋体" w:eastAsia="宋体"/>
          <w:sz w:val="24"/>
          <w:szCs w:val="28"/>
        </w:rPr>
        <w:t>宽*高为 295像素*413像素</w:t>
      </w:r>
      <w:r>
        <w:rPr>
          <w:rFonts w:hint="eastAsia" w:ascii="宋体" w:hAnsi="宋体" w:eastAsia="宋体"/>
          <w:sz w:val="24"/>
          <w:szCs w:val="28"/>
        </w:rPr>
        <w:t>。</w:t>
      </w:r>
    </w:p>
    <w:p w14:paraId="60E136D9">
      <w:pPr>
        <w:pStyle w:val="12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  <w:lang w:eastAsia="zh-CN"/>
        </w:rPr>
        <w:t>“</w:t>
      </w:r>
      <w:r>
        <w:rPr>
          <w:rFonts w:hint="eastAsia" w:ascii="宋体" w:hAnsi="宋体" w:eastAsia="宋体"/>
          <w:sz w:val="24"/>
          <w:szCs w:val="28"/>
        </w:rPr>
        <w:t>角色</w:t>
      </w:r>
      <w:r>
        <w:rPr>
          <w:rFonts w:hint="eastAsia" w:ascii="宋体" w:hAnsi="宋体" w:eastAsia="宋体"/>
          <w:sz w:val="24"/>
          <w:szCs w:val="28"/>
          <w:lang w:eastAsia="zh-CN"/>
        </w:rPr>
        <w:t>”</w:t>
      </w:r>
      <w:r>
        <w:rPr>
          <w:rFonts w:hint="eastAsia" w:ascii="宋体" w:hAnsi="宋体" w:eastAsia="宋体"/>
          <w:sz w:val="24"/>
          <w:szCs w:val="28"/>
        </w:rPr>
        <w:t>，选项包括：团队负责人、团队成员。</w:t>
      </w:r>
    </w:p>
    <w:p w14:paraId="6F6F7069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46705"/>
            <wp:effectExtent l="0" t="0" r="13970" b="3175"/>
            <wp:docPr id="15869204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92042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C107">
      <w:pPr>
        <w:pStyle w:val="12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每位团队成员均需按照个人实际情况，填写“参赛承诺与说明”栏中的相关内容，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如选择国家级/市级教师教学创新团队负责人/成员，则需填写团队名称；选择市级名师工作室主持人/成员，则需填写工作室名称；选择国家级/市级教学成果奖主持人，则需填写成果奖名称；如选择编写过各级各类教材，则需填写教材名称并勾选相应身份，</w:t>
      </w:r>
      <w:r>
        <w:rPr>
          <w:rFonts w:hint="eastAsia" w:ascii="宋体" w:hAnsi="宋体" w:eastAsia="宋体"/>
          <w:sz w:val="24"/>
          <w:szCs w:val="28"/>
        </w:rPr>
        <w:t>如下图。</w:t>
      </w:r>
    </w:p>
    <w:p w14:paraId="3FDEE6A6"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1811655"/>
            <wp:effectExtent l="0" t="0" r="7620" b="1905"/>
            <wp:docPr id="1" name="图片 1" descr="0028ac8f16eb85a884ef99f974264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28ac8f16eb85a884ef99f974264af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6D67">
      <w:pPr>
        <w:spacing w:line="360" w:lineRule="auto"/>
        <w:rPr>
          <w:rFonts w:hint="eastAsia" w:ascii="宋体" w:hAnsi="宋体" w:eastAsia="宋体"/>
          <w:sz w:val="24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8"/>
          <w:lang w:eastAsia="zh-CN"/>
        </w:rPr>
        <w:drawing>
          <wp:inline distT="0" distB="0" distL="114300" distR="114300">
            <wp:extent cx="5271770" cy="2285365"/>
            <wp:effectExtent l="0" t="0" r="1270" b="635"/>
            <wp:docPr id="2" name="图片 2" descr="41ac7d1e985fae77a65c59e2b389e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ac7d1e985fae77a65c59e2b389e1f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1E05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以上所有团队教师信息均填写完成后，点击“保存”按钮，进行下一步操作。</w:t>
      </w:r>
    </w:p>
    <w:p w14:paraId="1ED2EA5E">
      <w:pPr>
        <w:spacing w:line="360" w:lineRule="auto"/>
        <w:rPr>
          <w:rFonts w:hint="eastAsia" w:ascii="宋体" w:hAnsi="宋体" w:eastAsia="宋体"/>
          <w:sz w:val="24"/>
          <w:szCs w:val="28"/>
        </w:rPr>
      </w:pPr>
    </w:p>
    <w:p w14:paraId="68653377">
      <w:pPr>
        <w:pStyle w:val="3"/>
        <w:numPr>
          <w:ilvl w:val="0"/>
          <w:numId w:val="1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参赛报名—</w:t>
      </w:r>
      <w:r>
        <w:rPr>
          <w:rFonts w:ascii="宋体" w:hAnsi="宋体" w:eastAsia="宋体"/>
          <w:sz w:val="28"/>
          <w:szCs w:val="28"/>
        </w:rPr>
        <w:t>参赛学校审核与送选意见</w:t>
      </w:r>
    </w:p>
    <w:p w14:paraId="45A7E771">
      <w:pPr>
        <w:pStyle w:val="12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>参赛学校审核与送选意见</w:t>
      </w:r>
      <w:r>
        <w:rPr>
          <w:rFonts w:hint="eastAsia" w:ascii="宋体" w:hAnsi="宋体" w:eastAsia="宋体"/>
          <w:sz w:val="24"/>
          <w:szCs w:val="28"/>
        </w:rPr>
        <w:t>，包括：</w:t>
      </w:r>
      <w:r>
        <w:rPr>
          <w:rFonts w:ascii="宋体" w:hAnsi="宋体" w:eastAsia="宋体"/>
          <w:sz w:val="24"/>
          <w:szCs w:val="28"/>
        </w:rPr>
        <w:t>学校校赛组织情况</w:t>
      </w:r>
      <w:r>
        <w:rPr>
          <w:rFonts w:hint="eastAsia" w:ascii="宋体" w:hAnsi="宋体" w:eastAsia="宋体"/>
          <w:sz w:val="24"/>
          <w:szCs w:val="28"/>
        </w:rPr>
        <w:t>、</w:t>
      </w:r>
      <w:r>
        <w:rPr>
          <w:rFonts w:ascii="宋体" w:hAnsi="宋体" w:eastAsia="宋体"/>
          <w:sz w:val="24"/>
          <w:szCs w:val="28"/>
        </w:rPr>
        <w:t>团队及作品参赛情况</w:t>
      </w:r>
      <w:r>
        <w:rPr>
          <w:rFonts w:hint="eastAsia" w:ascii="宋体" w:hAnsi="宋体" w:eastAsia="宋体"/>
          <w:sz w:val="24"/>
          <w:szCs w:val="28"/>
        </w:rPr>
        <w:t>、</w:t>
      </w:r>
      <w:r>
        <w:rPr>
          <w:rFonts w:ascii="宋体" w:hAnsi="宋体" w:eastAsia="宋体"/>
          <w:sz w:val="24"/>
          <w:szCs w:val="28"/>
        </w:rPr>
        <w:t>送选作品与团队情况</w:t>
      </w:r>
      <w:r>
        <w:rPr>
          <w:rFonts w:hint="eastAsia" w:ascii="宋体" w:hAnsi="宋体" w:eastAsia="宋体"/>
          <w:sz w:val="24"/>
          <w:szCs w:val="28"/>
        </w:rPr>
        <w:t>和</w:t>
      </w:r>
      <w:r>
        <w:rPr>
          <w:rFonts w:ascii="宋体" w:hAnsi="宋体" w:eastAsia="宋体"/>
          <w:sz w:val="24"/>
          <w:szCs w:val="28"/>
        </w:rPr>
        <w:t>学校审核说明</w:t>
      </w:r>
      <w:r>
        <w:rPr>
          <w:rFonts w:hint="eastAsia" w:ascii="宋体" w:hAnsi="宋体" w:eastAsia="宋体"/>
          <w:sz w:val="24"/>
          <w:szCs w:val="28"/>
        </w:rPr>
        <w:t>。</w:t>
      </w:r>
    </w:p>
    <w:p w14:paraId="39A4076D">
      <w:pPr>
        <w:pStyle w:val="12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color w:val="FF0000"/>
          <w:sz w:val="24"/>
          <w:szCs w:val="28"/>
        </w:rPr>
        <w:t>若团队有跨校成员，则由团队负责人所在学校进行填报，</w:t>
      </w:r>
      <w:r>
        <w:rPr>
          <w:rFonts w:hint="eastAsia" w:ascii="宋体" w:hAnsi="宋体" w:eastAsia="宋体"/>
          <w:sz w:val="24"/>
          <w:szCs w:val="28"/>
        </w:rPr>
        <w:t>根据页面提示进行填写，并及时保存，如下图。</w:t>
      </w:r>
    </w:p>
    <w:p w14:paraId="06E74EF4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46705"/>
            <wp:effectExtent l="0" t="0" r="13970" b="3175"/>
            <wp:docPr id="1179688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8867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E78C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46705"/>
            <wp:effectExtent l="0" t="0" r="13970" b="3175"/>
            <wp:docPr id="1247339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3990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BE11">
      <w:pPr>
        <w:pStyle w:val="12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点击“预览导出表”按钮，仔细核对所填内容，如下图。</w:t>
      </w:r>
    </w:p>
    <w:p w14:paraId="7E637960"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260600"/>
            <wp:effectExtent l="0" t="0" r="7620" b="10160"/>
            <wp:docPr id="3" name="图片 3" descr="084504879e642e2ad6c388541cb38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4504879e642e2ad6c388541cb385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7B60">
      <w:pPr>
        <w:pStyle w:val="12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以上内容均确认无误后，点击“确认提交”按钮，一旦提交不可再编辑修改，如下图。</w:t>
      </w:r>
    </w:p>
    <w:p w14:paraId="4CD13514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705100"/>
            <wp:effectExtent l="0" t="0" r="13970" b="7620"/>
            <wp:docPr id="1639312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1254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b="49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F1BCE">
      <w:pPr>
        <w:pStyle w:val="3"/>
        <w:numPr>
          <w:ilvl w:val="0"/>
          <w:numId w:val="1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参赛报名—上传扫描件</w:t>
      </w:r>
    </w:p>
    <w:p w14:paraId="4B9F7FE4">
      <w:pPr>
        <w:pStyle w:val="12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提交成功后，点击页面中的“导出报名表”按钮，下载并保存参赛报名表，如下图。</w:t>
      </w:r>
    </w:p>
    <w:p w14:paraId="24C2D008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46705"/>
            <wp:effectExtent l="0" t="0" r="13970" b="3175"/>
            <wp:docPr id="1609101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019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6282">
      <w:pPr>
        <w:pStyle w:val="12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其中每位团队成员均需按照个人实际情况，确认所有“个人信息”和“参赛承诺与说明”，个人签字并加盖单位公章，如下图。</w:t>
      </w:r>
    </w:p>
    <w:p w14:paraId="2179AB13"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21915"/>
            <wp:effectExtent l="0" t="0" r="0" b="14605"/>
            <wp:docPr id="4" name="图片 4" descr="3a8e424926fea8b6cd24393caad95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8e424926fea8b6cd24393caad95b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5B4C">
      <w:pPr>
        <w:pStyle w:val="12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确认“</w:t>
      </w:r>
      <w:r>
        <w:rPr>
          <w:rFonts w:ascii="宋体" w:hAnsi="宋体" w:eastAsia="宋体"/>
          <w:sz w:val="24"/>
          <w:szCs w:val="28"/>
        </w:rPr>
        <w:t>参赛学校审核与送选意见</w:t>
      </w:r>
      <w:r>
        <w:rPr>
          <w:rFonts w:hint="eastAsia" w:ascii="宋体" w:hAnsi="宋体" w:eastAsia="宋体"/>
          <w:sz w:val="24"/>
          <w:szCs w:val="28"/>
        </w:rPr>
        <w:t>”中罗列的相关内容，</w:t>
      </w:r>
      <w:r>
        <w:rPr>
          <w:rFonts w:hint="eastAsia" w:ascii="宋体" w:hAnsi="宋体" w:eastAsia="宋体"/>
          <w:color w:val="FF0000"/>
          <w:sz w:val="24"/>
          <w:szCs w:val="28"/>
        </w:rPr>
        <w:t>由团队负责人所在学校的分管领导签字并加盖学校公章</w:t>
      </w:r>
      <w:r>
        <w:rPr>
          <w:rFonts w:hint="eastAsia" w:ascii="宋体" w:hAnsi="宋体" w:eastAsia="宋体"/>
          <w:sz w:val="24"/>
          <w:szCs w:val="28"/>
        </w:rPr>
        <w:t>，如下图。</w:t>
      </w:r>
    </w:p>
    <w:p w14:paraId="2BE1793E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733040"/>
            <wp:effectExtent l="0" t="0" r="13970" b="10160"/>
            <wp:docPr id="199220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078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53E3">
      <w:pPr>
        <w:pStyle w:val="12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以上操作（签字并加盖公章）完成后，需将参赛报名表的扫描件</w:t>
      </w:r>
      <w:r>
        <w:rPr>
          <w:rFonts w:ascii="宋体" w:hAnsi="宋体" w:eastAsia="宋体"/>
          <w:sz w:val="24"/>
          <w:szCs w:val="28"/>
        </w:rPr>
        <w:t>回传到平台完成报名</w:t>
      </w:r>
      <w:r>
        <w:rPr>
          <w:rFonts w:hint="eastAsia" w:ascii="宋体" w:hAnsi="宋体" w:eastAsia="宋体"/>
          <w:sz w:val="24"/>
          <w:szCs w:val="28"/>
        </w:rPr>
        <w:t>，</w:t>
      </w:r>
      <w:r>
        <w:rPr>
          <w:rFonts w:ascii="宋体" w:hAnsi="宋体" w:eastAsia="宋体"/>
          <w:color w:val="FF0000"/>
          <w:sz w:val="24"/>
          <w:szCs w:val="28"/>
        </w:rPr>
        <w:t>仅支持PDF扫描件</w:t>
      </w:r>
      <w:r>
        <w:rPr>
          <w:rFonts w:hint="eastAsia" w:ascii="宋体" w:hAnsi="宋体" w:eastAsia="宋体"/>
          <w:color w:val="FF0000"/>
          <w:sz w:val="24"/>
          <w:szCs w:val="28"/>
        </w:rPr>
        <w:t>的</w:t>
      </w:r>
      <w:r>
        <w:rPr>
          <w:rFonts w:ascii="宋体" w:hAnsi="宋体" w:eastAsia="宋体"/>
          <w:color w:val="FF0000"/>
          <w:sz w:val="24"/>
          <w:szCs w:val="28"/>
        </w:rPr>
        <w:t>上传</w:t>
      </w:r>
      <w:r>
        <w:rPr>
          <w:rFonts w:hint="eastAsia" w:ascii="宋体" w:hAnsi="宋体" w:eastAsia="宋体"/>
          <w:sz w:val="24"/>
          <w:szCs w:val="28"/>
        </w:rPr>
        <w:t>，如下图。</w:t>
      </w:r>
    </w:p>
    <w:p w14:paraId="43C0F263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46705"/>
            <wp:effectExtent l="0" t="0" r="13970" b="3175"/>
            <wp:docPr id="17872530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5305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5904">
      <w:pPr>
        <w:pStyle w:val="12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以上操作确认无误后，可点击页面下方的“确认无误，点击完成报名”按钮，一旦提交不可再编辑修改和自行撤回，如下图。</w:t>
      </w:r>
    </w:p>
    <w:p w14:paraId="42037B5F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46705"/>
            <wp:effectExtent l="0" t="0" r="13970" b="3175"/>
            <wp:docPr id="1273905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0538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285C">
      <w:pPr>
        <w:pStyle w:val="12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报名成功后，可点击“导出报名表”按钮，查看已上传的扫描件，如下图。</w:t>
      </w:r>
    </w:p>
    <w:p w14:paraId="4577E70B"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drawing>
          <wp:inline distT="0" distB="0" distL="0" distR="0">
            <wp:extent cx="5274310" cy="2846705"/>
            <wp:effectExtent l="0" t="0" r="13970" b="3175"/>
            <wp:docPr id="2110311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1128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770B">
      <w:pPr>
        <w:spacing w:line="360" w:lineRule="auto"/>
        <w:rPr>
          <w:rFonts w:hint="eastAsia" w:ascii="宋体" w:hAnsi="宋体" w:eastAsia="宋体"/>
          <w:sz w:val="24"/>
          <w:szCs w:val="28"/>
        </w:rPr>
      </w:pPr>
    </w:p>
    <w:p w14:paraId="5FB4B6CC">
      <w:pPr>
        <w:pStyle w:val="3"/>
        <w:numPr>
          <w:ilvl w:val="0"/>
          <w:numId w:val="1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学校管理员报名汇总</w:t>
      </w:r>
    </w:p>
    <w:p w14:paraId="2EDD7CFA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学校管理员登录成功后，点击左侧菜单栏“报名汇总”按钮，查看学校</w:t>
      </w:r>
      <w:r>
        <w:rPr>
          <w:rFonts w:ascii="宋体" w:hAnsi="宋体" w:eastAsia="宋体"/>
          <w:sz w:val="24"/>
          <w:szCs w:val="24"/>
        </w:rPr>
        <w:t>报名汇总表</w:t>
      </w:r>
      <w:r>
        <w:rPr>
          <w:rFonts w:hint="eastAsia" w:ascii="宋体" w:hAnsi="宋体" w:eastAsia="宋体"/>
          <w:sz w:val="24"/>
          <w:szCs w:val="24"/>
        </w:rPr>
        <w:t>，如下图。</w:t>
      </w:r>
    </w:p>
    <w:p w14:paraId="5AD3018D">
      <w:pPr>
        <w:spacing w:line="360" w:lineRule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846705"/>
            <wp:effectExtent l="0" t="0" r="13970" b="3175"/>
            <wp:docPr id="1954811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1198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16114">
      <w:pPr>
        <w:pStyle w:val="12"/>
        <w:numPr>
          <w:ilvl w:val="0"/>
          <w:numId w:val="6"/>
        </w:numPr>
        <w:spacing w:line="360" w:lineRule="auto"/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点击操作菜单栏下的“查看”按钮，可以查看学校参赛团队的具体内容；</w:t>
      </w:r>
    </w:p>
    <w:p w14:paraId="5E31AC02">
      <w:pPr>
        <w:pStyle w:val="12"/>
        <w:numPr>
          <w:ilvl w:val="0"/>
          <w:numId w:val="6"/>
        </w:numPr>
        <w:spacing w:line="360" w:lineRule="auto"/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点击操作菜单栏下的“退回”按钮，可以退回学校参赛团队的报名申请；</w:t>
      </w:r>
    </w:p>
    <w:p w14:paraId="2D6D00A2">
      <w:pPr>
        <w:pStyle w:val="12"/>
        <w:numPr>
          <w:ilvl w:val="0"/>
          <w:numId w:val="6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点击页面左上角的“导出汇总表”按钮，可以导出本校的报名汇总表，确认无误后，</w:t>
      </w:r>
      <w:r>
        <w:rPr>
          <w:rFonts w:hint="eastAsia" w:ascii="宋体" w:hAnsi="宋体" w:eastAsia="宋体"/>
          <w:sz w:val="24"/>
          <w:szCs w:val="28"/>
        </w:rPr>
        <w:t>加盖学校公章，并将扫描件</w:t>
      </w:r>
      <w:r>
        <w:rPr>
          <w:rFonts w:ascii="宋体" w:hAnsi="宋体" w:eastAsia="宋体"/>
          <w:sz w:val="24"/>
          <w:szCs w:val="28"/>
        </w:rPr>
        <w:t>回传到平台</w:t>
      </w:r>
      <w:r>
        <w:rPr>
          <w:rFonts w:hint="eastAsia" w:ascii="宋体" w:hAnsi="宋体" w:eastAsia="宋体"/>
          <w:sz w:val="24"/>
          <w:szCs w:val="28"/>
        </w:rPr>
        <w:t>，</w:t>
      </w:r>
      <w:r>
        <w:rPr>
          <w:rFonts w:ascii="宋体" w:hAnsi="宋体" w:eastAsia="宋体"/>
          <w:color w:val="FF0000"/>
          <w:sz w:val="24"/>
          <w:szCs w:val="28"/>
        </w:rPr>
        <w:t>仅支持PDF扫描件</w:t>
      </w:r>
      <w:r>
        <w:rPr>
          <w:rFonts w:hint="eastAsia" w:ascii="宋体" w:hAnsi="宋体" w:eastAsia="宋体"/>
          <w:color w:val="FF0000"/>
          <w:sz w:val="24"/>
          <w:szCs w:val="28"/>
        </w:rPr>
        <w:t>的</w:t>
      </w:r>
      <w:r>
        <w:rPr>
          <w:rFonts w:ascii="宋体" w:hAnsi="宋体" w:eastAsia="宋体"/>
          <w:color w:val="FF0000"/>
          <w:sz w:val="24"/>
          <w:szCs w:val="28"/>
        </w:rPr>
        <w:t>上传</w:t>
      </w:r>
      <w:r>
        <w:rPr>
          <w:rFonts w:hint="eastAsia" w:ascii="宋体" w:hAnsi="宋体" w:eastAsia="宋体"/>
          <w:sz w:val="24"/>
          <w:szCs w:val="28"/>
        </w:rPr>
        <w:t>，如下图。</w:t>
      </w:r>
    </w:p>
    <w:p w14:paraId="14A2FC6C">
      <w:pPr>
        <w:pStyle w:val="12"/>
        <w:numPr>
          <w:ilvl w:val="0"/>
          <w:numId w:val="6"/>
        </w:numPr>
        <w:spacing w:line="360" w:lineRule="auto"/>
        <w:ind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8"/>
        </w:rPr>
        <w:t>同时，需将学校公示文件上传至平台，</w:t>
      </w:r>
      <w:r>
        <w:rPr>
          <w:rFonts w:ascii="宋体" w:hAnsi="宋体" w:eastAsia="宋体"/>
          <w:color w:val="FF0000"/>
          <w:sz w:val="24"/>
          <w:szCs w:val="28"/>
        </w:rPr>
        <w:t>仅支持PDF扫描件</w:t>
      </w:r>
      <w:r>
        <w:rPr>
          <w:rFonts w:hint="eastAsia" w:ascii="宋体" w:hAnsi="宋体" w:eastAsia="宋体"/>
          <w:color w:val="FF0000"/>
          <w:sz w:val="24"/>
          <w:szCs w:val="28"/>
        </w:rPr>
        <w:t>的</w:t>
      </w:r>
      <w:r>
        <w:rPr>
          <w:rFonts w:ascii="宋体" w:hAnsi="宋体" w:eastAsia="宋体"/>
          <w:color w:val="FF0000"/>
          <w:sz w:val="24"/>
          <w:szCs w:val="28"/>
        </w:rPr>
        <w:t>上传</w:t>
      </w:r>
      <w:r>
        <w:rPr>
          <w:rFonts w:hint="eastAsia" w:ascii="宋体" w:hAnsi="宋体" w:eastAsia="宋体"/>
          <w:sz w:val="24"/>
          <w:szCs w:val="28"/>
        </w:rPr>
        <w:t>，如下图。</w:t>
      </w:r>
    </w:p>
    <w:p w14:paraId="5D43D93B">
      <w:r>
        <w:drawing>
          <wp:inline distT="0" distB="0" distL="0" distR="0">
            <wp:extent cx="5274310" cy="2846705"/>
            <wp:effectExtent l="0" t="0" r="13970" b="3175"/>
            <wp:docPr id="414310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1089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5F0F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 w:cstheme="minorBidi"/>
          <w:kern w:val="2"/>
          <w:sz w:val="24"/>
          <w:szCs w:val="22"/>
          <w:lang w:val="en-US" w:eastAsia="zh-CN" w:bidi="ar-SA"/>
        </w:rPr>
        <w:t>以上内容均已操作后，点击“确认提交”，完成本校参赛报名。</w:t>
      </w:r>
    </w:p>
    <w:p w14:paraId="246BC022">
      <w:pPr>
        <w:pStyle w:val="3"/>
        <w:numPr>
          <w:ilvl w:val="0"/>
          <w:numId w:val="1"/>
        </w:num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用户个人中心</w:t>
      </w:r>
    </w:p>
    <w:p w14:paraId="74D9FB9C">
      <w:pPr>
        <w:pStyle w:val="12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教师用户个人中心可以查看账号信息或修改账号密码</w:t>
      </w:r>
      <w:r>
        <w:rPr>
          <w:rFonts w:hint="eastAsia" w:ascii="宋体" w:hAnsi="宋体" w:eastAsia="宋体"/>
          <w:sz w:val="24"/>
          <w:szCs w:val="28"/>
        </w:rPr>
        <w:t>，如下图。</w:t>
      </w:r>
    </w:p>
    <w:p w14:paraId="7B06357E">
      <w:pPr>
        <w:spacing w:line="360" w:lineRule="auto"/>
        <w:rPr>
          <w:rFonts w:hint="eastAsia" w:ascii="宋体" w:hAnsi="宋体" w:eastAsia="宋体"/>
          <w:sz w:val="24"/>
        </w:rPr>
      </w:pPr>
      <w:r>
        <w:drawing>
          <wp:inline distT="0" distB="0" distL="0" distR="0">
            <wp:extent cx="5274310" cy="2846705"/>
            <wp:effectExtent l="0" t="0" r="13970" b="3175"/>
            <wp:docPr id="74860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0223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AA2F">
      <w:pPr>
        <w:spacing w:line="360" w:lineRule="auto"/>
        <w:rPr>
          <w:rFonts w:hint="eastAsia" w:ascii="宋体" w:hAnsi="宋体" w:eastAsia="宋体"/>
          <w:sz w:val="24"/>
        </w:rPr>
      </w:pPr>
      <w:r>
        <w:drawing>
          <wp:inline distT="0" distB="0" distL="0" distR="0">
            <wp:extent cx="5274310" cy="2846705"/>
            <wp:effectExtent l="0" t="0" r="13970" b="3175"/>
            <wp:docPr id="1040401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0139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11C2">
      <w:pPr>
        <w:spacing w:line="360" w:lineRule="auto"/>
        <w:rPr>
          <w:rFonts w:hint="eastAsia" w:ascii="宋体" w:hAnsi="宋体" w:eastAsia="宋体"/>
          <w:sz w:val="24"/>
        </w:rPr>
      </w:pPr>
    </w:p>
    <w:p w14:paraId="0366B14E">
      <w:pPr>
        <w:pStyle w:val="3"/>
        <w:ind w:left="420" w:left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8．客户服务</w:t>
      </w:r>
    </w:p>
    <w:p w14:paraId="15AC9CBC">
      <w:pPr>
        <w:spacing w:line="360" w:lineRule="auto"/>
        <w:ind w:firstLine="480" w:firstLineChars="200"/>
        <w:rPr>
          <w:rFonts w:hint="eastAsia"/>
        </w:rPr>
      </w:pPr>
      <w:r>
        <w:rPr>
          <w:rFonts w:hint="eastAsia" w:ascii="宋体" w:hAnsi="宋体" w:eastAsia="宋体"/>
          <w:sz w:val="24"/>
          <w:szCs w:val="24"/>
        </w:rPr>
        <w:t>平台操作过程中，如遇技术问题，可拨打021-25653026-8007进行解决。</w:t>
      </w:r>
    </w:p>
    <w:p w14:paraId="1CF37F2E">
      <w:pPr>
        <w:spacing w:line="360" w:lineRule="auto"/>
        <w:rPr>
          <w:rFonts w:hint="eastAsia" w:ascii="宋体" w:hAnsi="宋体" w:eastAsia="宋体"/>
          <w:sz w:val="24"/>
        </w:rPr>
      </w:pPr>
    </w:p>
    <w:p w14:paraId="30C6A6BF">
      <w:pPr>
        <w:spacing w:line="360" w:lineRule="auto"/>
        <w:ind w:firstLine="560" w:firstLineChars="200"/>
        <w:rPr>
          <w:rFonts w:ascii="仿宋_GB2312" w:hAnsi="Calibri" w:eastAsia="仿宋_GB2312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KSOFBFDA8B98">
    <w:panose1 w:val="0201060103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2E6BB8"/>
    <w:multiLevelType w:val="multilevel"/>
    <w:tmpl w:val="102E6BB8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0500E69"/>
    <w:multiLevelType w:val="multilevel"/>
    <w:tmpl w:val="10500E69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3C3210B2"/>
    <w:multiLevelType w:val="multilevel"/>
    <w:tmpl w:val="3C3210B2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49A58B1"/>
    <w:multiLevelType w:val="multilevel"/>
    <w:tmpl w:val="549A58B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64D47481"/>
    <w:multiLevelType w:val="multilevel"/>
    <w:tmpl w:val="64D4748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6FD510E7"/>
    <w:multiLevelType w:val="multilevel"/>
    <w:tmpl w:val="6FD510E7"/>
    <w:lvl w:ilvl="0" w:tentative="0">
      <w:start w:val="1"/>
      <w:numFmt w:val="decimal"/>
      <w:lvlText w:val="%1．"/>
      <w:lvlJc w:val="left"/>
      <w:pPr>
        <w:ind w:left="864" w:hanging="44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6">
    <w:nsid w:val="7D810C51"/>
    <w:multiLevelType w:val="multilevel"/>
    <w:tmpl w:val="7D810C5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7B3"/>
    <w:rsid w:val="00021C9B"/>
    <w:rsid w:val="000B67D4"/>
    <w:rsid w:val="000F5C0F"/>
    <w:rsid w:val="00163B68"/>
    <w:rsid w:val="001F0AE3"/>
    <w:rsid w:val="001F497E"/>
    <w:rsid w:val="0024586E"/>
    <w:rsid w:val="00294336"/>
    <w:rsid w:val="002B6EDE"/>
    <w:rsid w:val="002C403D"/>
    <w:rsid w:val="002F56E3"/>
    <w:rsid w:val="00342A23"/>
    <w:rsid w:val="003A52BE"/>
    <w:rsid w:val="003E67D6"/>
    <w:rsid w:val="003F4521"/>
    <w:rsid w:val="004422E0"/>
    <w:rsid w:val="00453ACF"/>
    <w:rsid w:val="0047237B"/>
    <w:rsid w:val="004A37D1"/>
    <w:rsid w:val="004B6B87"/>
    <w:rsid w:val="00507EB2"/>
    <w:rsid w:val="005200A9"/>
    <w:rsid w:val="0054066D"/>
    <w:rsid w:val="005810BE"/>
    <w:rsid w:val="005E03A6"/>
    <w:rsid w:val="005E2E17"/>
    <w:rsid w:val="006A08E8"/>
    <w:rsid w:val="006F1A03"/>
    <w:rsid w:val="00775E70"/>
    <w:rsid w:val="00790074"/>
    <w:rsid w:val="007E6D36"/>
    <w:rsid w:val="00802343"/>
    <w:rsid w:val="008A4ED6"/>
    <w:rsid w:val="008B37B3"/>
    <w:rsid w:val="008B5863"/>
    <w:rsid w:val="00957080"/>
    <w:rsid w:val="0098783A"/>
    <w:rsid w:val="00A00AEF"/>
    <w:rsid w:val="00A11133"/>
    <w:rsid w:val="00A264DF"/>
    <w:rsid w:val="00A82144"/>
    <w:rsid w:val="00AF5052"/>
    <w:rsid w:val="00B32A91"/>
    <w:rsid w:val="00B362A4"/>
    <w:rsid w:val="00B41893"/>
    <w:rsid w:val="00B90D18"/>
    <w:rsid w:val="00BE4D03"/>
    <w:rsid w:val="00C826D0"/>
    <w:rsid w:val="00CE3B7A"/>
    <w:rsid w:val="00D42C6E"/>
    <w:rsid w:val="00D4769C"/>
    <w:rsid w:val="00D62047"/>
    <w:rsid w:val="00D87296"/>
    <w:rsid w:val="00DC07C0"/>
    <w:rsid w:val="00E929ED"/>
    <w:rsid w:val="00EA7614"/>
    <w:rsid w:val="00EA7739"/>
    <w:rsid w:val="00F30F8B"/>
    <w:rsid w:val="00FC1645"/>
    <w:rsid w:val="00FF1884"/>
    <w:rsid w:val="01202A68"/>
    <w:rsid w:val="012F2443"/>
    <w:rsid w:val="075E2B1D"/>
    <w:rsid w:val="099A379A"/>
    <w:rsid w:val="09C83435"/>
    <w:rsid w:val="10090303"/>
    <w:rsid w:val="115A7068"/>
    <w:rsid w:val="17536547"/>
    <w:rsid w:val="1D7A639C"/>
    <w:rsid w:val="1DC15D79"/>
    <w:rsid w:val="21A627A6"/>
    <w:rsid w:val="220F3557"/>
    <w:rsid w:val="22213D44"/>
    <w:rsid w:val="23422024"/>
    <w:rsid w:val="23BC40E7"/>
    <w:rsid w:val="26A10E3D"/>
    <w:rsid w:val="2896616C"/>
    <w:rsid w:val="2AA27DE5"/>
    <w:rsid w:val="2B88437A"/>
    <w:rsid w:val="2C6A762E"/>
    <w:rsid w:val="2FE14059"/>
    <w:rsid w:val="320F6A40"/>
    <w:rsid w:val="36C2145E"/>
    <w:rsid w:val="3C5067EE"/>
    <w:rsid w:val="40E8793D"/>
    <w:rsid w:val="49105C83"/>
    <w:rsid w:val="4B133808"/>
    <w:rsid w:val="4D662315"/>
    <w:rsid w:val="51C55131"/>
    <w:rsid w:val="52831274"/>
    <w:rsid w:val="53CB2ED2"/>
    <w:rsid w:val="5A7A12EB"/>
    <w:rsid w:val="5AC62645"/>
    <w:rsid w:val="5E781EA8"/>
    <w:rsid w:val="61C109DC"/>
    <w:rsid w:val="64446389"/>
    <w:rsid w:val="64580D18"/>
    <w:rsid w:val="6A072332"/>
    <w:rsid w:val="6D1B05CF"/>
    <w:rsid w:val="700417EE"/>
    <w:rsid w:val="70C90342"/>
    <w:rsid w:val="70FE623D"/>
    <w:rsid w:val="758C6EDC"/>
    <w:rsid w:val="79352A18"/>
    <w:rsid w:val="7A066163"/>
    <w:rsid w:val="7AB1578A"/>
    <w:rsid w:val="7DA27FCE"/>
    <w:rsid w:val="7F12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6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批注框文本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日期 字符"/>
    <w:basedOn w:val="10"/>
    <w:link w:val="4"/>
    <w:semiHidden/>
    <w:qFormat/>
    <w:uiPriority w:val="99"/>
  </w:style>
  <w:style w:type="character" w:customStyle="1" w:styleId="17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0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2985</Words>
  <Characters>3779</Characters>
  <Lines>30</Lines>
  <Paragraphs>8</Paragraphs>
  <TotalTime>260</TotalTime>
  <ScaleCrop>false</ScaleCrop>
  <LinksUpToDate>false</LinksUpToDate>
  <CharactersWithSpaces>3784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2024-04-23T14:41:00Z</dcterms:created>
  <dc:creator>应宏芳</dc:creator>
  <cp:lastModifiedBy>S.HH</cp:lastModifiedBy>
  <dcterms:modified xsi:type="dcterms:W3CDTF">2026-05-29T09:00:13Z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999078D5ED1743588F3DD7BD07559C6E_13</vt:lpwstr>
  </property>
  <property fmtid="{D5CDD505-2E9C-101B-9397-08002B2CF9AE}" pid="4" name="KSOTemplateDocerSaveRecord">
    <vt:lpwstr>eyJoZGlkIjoiNWE5YzA0YzM2M2E5ODgzZTQ2MTA3NWI2NmFlNzkyOTIiLCJ1c2VySWQiOiIxNTUwMjY2MTE0In0=</vt:lpwstr>
  </property>
</Properties>
</file>